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C0F58" w14:textId="77777777" w:rsidR="003D66E7" w:rsidRPr="00B942FA" w:rsidRDefault="003D66E7" w:rsidP="00B942FA">
      <w:pPr>
        <w:spacing w:beforeLines="50" w:before="156" w:afterLines="50" w:after="156" w:line="312" w:lineRule="auto"/>
        <w:jc w:val="center"/>
        <w:rPr>
          <w:rFonts w:ascii="黑体" w:eastAsia="黑体" w:hAnsi="黑体"/>
          <w:sz w:val="36"/>
          <w:szCs w:val="36"/>
        </w:rPr>
      </w:pPr>
      <w:r w:rsidRPr="00B942FA">
        <w:rPr>
          <w:rFonts w:ascii="宋体" w:hAnsi="宋体" w:cs="宋体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EF1FD98" wp14:editId="349A976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09750" cy="447675"/>
            <wp:effectExtent l="0" t="0" r="0" b="9525"/>
            <wp:wrapTopAndBottom/>
            <wp:docPr id="1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42FA">
        <w:rPr>
          <w:rFonts w:ascii="黑体" w:eastAsia="黑体" w:hAnsi="黑体" w:hint="eastAsia"/>
          <w:sz w:val="36"/>
          <w:szCs w:val="36"/>
        </w:rPr>
        <w:t>研究生课程教学大纲</w:t>
      </w:r>
      <w:r w:rsidR="00094CC5">
        <w:rPr>
          <w:rFonts w:ascii="黑体" w:eastAsia="黑体" w:hAnsi="黑体" w:hint="eastAsia"/>
          <w:sz w:val="36"/>
          <w:szCs w:val="36"/>
        </w:rPr>
        <w:t>（模板）</w:t>
      </w:r>
    </w:p>
    <w:tbl>
      <w:tblPr>
        <w:tblStyle w:val="a5"/>
        <w:tblW w:w="87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781"/>
        <w:gridCol w:w="346"/>
        <w:gridCol w:w="1559"/>
        <w:gridCol w:w="1417"/>
      </w:tblGrid>
      <w:tr w:rsidR="00554B56" w14:paraId="05465EBC" w14:textId="77777777" w:rsidTr="0039639C"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255A2DF" w14:textId="77777777" w:rsidR="00554B56" w:rsidRPr="00B942FA" w:rsidRDefault="00554B56" w:rsidP="00B942FA">
            <w:pPr>
              <w:spacing w:line="312" w:lineRule="auto"/>
              <w:ind w:right="32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1107E">
              <w:rPr>
                <w:rFonts w:ascii="黑体" w:eastAsia="黑体" w:hAnsi="黑体" w:hint="eastAsia"/>
                <w:spacing w:val="45"/>
                <w:sz w:val="30"/>
                <w:szCs w:val="30"/>
                <w:fitText w:val="1950" w:id="2074232832"/>
              </w:rPr>
              <w:t>课程名称：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A56213F" w14:textId="1E97930D" w:rsidR="00554B56" w:rsidRPr="00B942FA" w:rsidRDefault="00BB412A" w:rsidP="00BB412A">
            <w:pPr>
              <w:spacing w:line="312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B412A">
              <w:rPr>
                <w:rFonts w:ascii="黑体" w:eastAsia="黑体" w:hAnsi="黑体" w:hint="eastAsia"/>
                <w:sz w:val="30"/>
                <w:szCs w:val="30"/>
              </w:rPr>
              <w:t>石油石化防腐蚀工程</w:t>
            </w:r>
          </w:p>
        </w:tc>
      </w:tr>
      <w:tr w:rsidR="00554B56" w14:paraId="2368207C" w14:textId="77777777" w:rsidTr="0039639C">
        <w:trPr>
          <w:trHeight w:val="43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7ACF489" w14:textId="77777777" w:rsidR="00554B56" w:rsidRPr="00B942FA" w:rsidRDefault="00554B56" w:rsidP="0039639C">
            <w:pPr>
              <w:spacing w:line="312" w:lineRule="auto"/>
              <w:ind w:right="32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2E2C59" w14:textId="7A8AF46A" w:rsidR="00554B56" w:rsidRPr="00B942FA" w:rsidRDefault="00BB412A" w:rsidP="00A23081">
            <w:pPr>
              <w:spacing w:line="312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E167BF">
              <w:rPr>
                <w:rFonts w:eastAsia="华文中宋"/>
                <w:sz w:val="28"/>
                <w:szCs w:val="28"/>
              </w:rPr>
              <w:t>Anticorrosion Engineering in Petroleum and Petrochemical Industry</w:t>
            </w:r>
          </w:p>
        </w:tc>
      </w:tr>
      <w:tr w:rsidR="001915DF" w14:paraId="5F7B98E7" w14:textId="77777777" w:rsidTr="0039639C">
        <w:trPr>
          <w:trHeight w:val="489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CB2F9D4" w14:textId="77777777" w:rsidR="001915DF" w:rsidRPr="00B942FA" w:rsidRDefault="001915DF" w:rsidP="00B942FA">
            <w:pPr>
              <w:spacing w:line="312" w:lineRule="auto"/>
              <w:ind w:right="32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1107E">
              <w:rPr>
                <w:rFonts w:ascii="黑体" w:eastAsia="黑体" w:hAnsi="黑体" w:hint="eastAsia"/>
                <w:spacing w:val="45"/>
                <w:sz w:val="30"/>
                <w:szCs w:val="30"/>
                <w:fitText w:val="1950" w:id="2074232832"/>
              </w:rPr>
              <w:t>课程编号：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27307B" w14:textId="77777777" w:rsidR="001915DF" w:rsidRPr="00B942FA" w:rsidRDefault="001915DF" w:rsidP="00543371">
            <w:pPr>
              <w:spacing w:line="312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2E7D7D" w14:paraId="271ACE3A" w14:textId="77777777" w:rsidTr="0039639C">
        <w:trPr>
          <w:trHeight w:val="279"/>
        </w:trPr>
        <w:tc>
          <w:tcPr>
            <w:tcW w:w="8789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3A5B4EE" w14:textId="77777777" w:rsidR="002E7D7D" w:rsidRPr="002E7D7D" w:rsidRDefault="002E7D7D" w:rsidP="00543371">
            <w:pPr>
              <w:spacing w:line="312" w:lineRule="auto"/>
              <w:jc w:val="center"/>
              <w:rPr>
                <w:rFonts w:ascii="华文中宋" w:eastAsia="华文中宋" w:hAnsi="华文中宋"/>
                <w:sz w:val="15"/>
                <w:szCs w:val="15"/>
              </w:rPr>
            </w:pPr>
          </w:p>
        </w:tc>
      </w:tr>
      <w:tr w:rsidR="001915DF" w14:paraId="5A309CD9" w14:textId="77777777" w:rsidTr="0039639C">
        <w:trPr>
          <w:trHeight w:val="597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A6650A6" w14:textId="77777777" w:rsidR="001915DF" w:rsidRPr="00B942FA" w:rsidRDefault="00A23081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开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课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单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位</w:t>
            </w:r>
            <w:r w:rsidR="001915DF" w:rsidRPr="00606F64">
              <w:rPr>
                <w:rFonts w:eastAsia="黑体" w:hint="eastAsia"/>
                <w:spacing w:val="-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319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230D861" w14:textId="1180FE2E" w:rsidR="001915DF" w:rsidRPr="00B942FA" w:rsidRDefault="00BB412A" w:rsidP="00837079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BB412A">
              <w:rPr>
                <w:rFonts w:eastAsia="黑体" w:hint="eastAsia"/>
                <w:sz w:val="24"/>
                <w:szCs w:val="24"/>
              </w:rPr>
              <w:t>材料科学与工程</w:t>
            </w:r>
            <w:r>
              <w:rPr>
                <w:rFonts w:eastAsia="黑体" w:hint="eastAsia"/>
                <w:sz w:val="24"/>
                <w:szCs w:val="24"/>
              </w:rPr>
              <w:t>学院</w:t>
            </w:r>
          </w:p>
        </w:tc>
        <w:tc>
          <w:tcPr>
            <w:tcW w:w="19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6E9E68B" w14:textId="77777777" w:rsidR="001915DF" w:rsidRPr="00B942FA" w:rsidRDefault="00A23081" w:rsidP="00E26ED4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开课学期</w:t>
            </w:r>
            <w:r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63E2C27" w14:textId="1CA3F066" w:rsidR="001915DF" w:rsidRPr="00B942FA" w:rsidRDefault="00BB412A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2</w:t>
            </w:r>
          </w:p>
        </w:tc>
      </w:tr>
      <w:tr w:rsidR="001915DF" w14:paraId="2018AB49" w14:textId="77777777" w:rsidTr="0039639C">
        <w:trPr>
          <w:trHeight w:val="547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5FE1204" w14:textId="77777777" w:rsidR="001915DF" w:rsidRPr="00B942FA" w:rsidRDefault="00A23081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课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内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学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时</w:t>
            </w:r>
            <w:r w:rsidRPr="00606F64">
              <w:rPr>
                <w:rFonts w:eastAsia="黑体" w:hint="eastAsia"/>
                <w:spacing w:val="-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319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F05ED7B" w14:textId="302DF3FE" w:rsidR="001915DF" w:rsidRPr="00B942FA" w:rsidRDefault="00BB412A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3</w:t>
            </w:r>
            <w:r>
              <w:rPr>
                <w:rFonts w:eastAsia="黑体"/>
                <w:sz w:val="24"/>
                <w:szCs w:val="24"/>
              </w:rPr>
              <w:t>2</w:t>
            </w:r>
          </w:p>
        </w:tc>
        <w:tc>
          <w:tcPr>
            <w:tcW w:w="19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1747335" w14:textId="77777777" w:rsidR="001915DF" w:rsidRPr="0039639C" w:rsidRDefault="00A23081" w:rsidP="00E26ED4">
            <w:pPr>
              <w:spacing w:line="360" w:lineRule="auto"/>
              <w:jc w:val="center"/>
              <w:rPr>
                <w:rFonts w:eastAsia="黑体"/>
                <w:spacing w:val="14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45"/>
                <w:sz w:val="24"/>
                <w:szCs w:val="24"/>
                <w:fitText w:val="1755" w:id="2074232321"/>
              </w:rPr>
              <w:t>学</w:t>
            </w:r>
            <w:r w:rsidR="0039639C" w:rsidRPr="00606F64">
              <w:rPr>
                <w:rFonts w:eastAsia="黑体" w:hint="eastAsia"/>
                <w:spacing w:val="45"/>
                <w:sz w:val="24"/>
                <w:szCs w:val="24"/>
                <w:fitText w:val="1755" w:id="2074232321"/>
              </w:rPr>
              <w:t xml:space="preserve">    </w:t>
            </w:r>
            <w:r w:rsidRPr="00606F64">
              <w:rPr>
                <w:rFonts w:eastAsia="黑体" w:hint="eastAsia"/>
                <w:spacing w:val="45"/>
                <w:sz w:val="24"/>
                <w:szCs w:val="24"/>
                <w:fitText w:val="1755" w:id="2074232321"/>
              </w:rPr>
              <w:t>分</w:t>
            </w:r>
            <w:r w:rsidRPr="00606F64">
              <w:rPr>
                <w:rFonts w:eastAsia="黑体" w:hint="eastAsia"/>
                <w:spacing w:val="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B7484D4" w14:textId="6DF633CF" w:rsidR="001915DF" w:rsidRPr="00B942FA" w:rsidRDefault="00BB412A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2</w:t>
            </w:r>
          </w:p>
        </w:tc>
      </w:tr>
      <w:tr w:rsidR="0063419D" w14:paraId="792F72BA" w14:textId="77777777" w:rsidTr="0039639C">
        <w:trPr>
          <w:trHeight w:val="639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D6FC311" w14:textId="77777777" w:rsidR="00B942FA" w:rsidRPr="00B942FA" w:rsidRDefault="0063419D" w:rsidP="009906F4">
            <w:pPr>
              <w:spacing w:line="360" w:lineRule="auto"/>
              <w:jc w:val="left"/>
              <w:rPr>
                <w:rFonts w:eastAsia="黑体"/>
                <w:sz w:val="24"/>
                <w:szCs w:val="24"/>
              </w:rPr>
            </w:pPr>
            <w:r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>适</w:t>
            </w:r>
            <w:r w:rsidR="0039639C"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 xml:space="preserve"> </w:t>
            </w:r>
            <w:r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>用</w:t>
            </w:r>
            <w:r w:rsidR="0039639C"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 xml:space="preserve"> </w:t>
            </w:r>
            <w:r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>学</w:t>
            </w:r>
            <w:r w:rsidR="0039639C"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 xml:space="preserve"> </w:t>
            </w:r>
            <w:r w:rsidRPr="009906F4">
              <w:rPr>
                <w:rFonts w:eastAsia="黑体" w:hint="eastAsia"/>
                <w:sz w:val="24"/>
                <w:szCs w:val="24"/>
                <w:fitText w:val="1680" w:id="2078977792"/>
              </w:rPr>
              <w:t>科</w:t>
            </w:r>
            <w:r w:rsidR="00B942FA">
              <w:rPr>
                <w:rFonts w:eastAsia="黑体" w:hint="eastAsia"/>
                <w:sz w:val="24"/>
                <w:szCs w:val="24"/>
              </w:rPr>
              <w:t xml:space="preserve"> </w:t>
            </w:r>
          </w:p>
          <w:p w14:paraId="739B622D" w14:textId="77777777" w:rsidR="0063419D" w:rsidRPr="00B942FA" w:rsidRDefault="00B942FA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30"/>
                <w:sz w:val="24"/>
                <w:szCs w:val="24"/>
                <w:fitText w:val="1755" w:id="2074232321"/>
              </w:rPr>
              <w:t>专业</w:t>
            </w:r>
            <w:r w:rsidR="003D66E7" w:rsidRPr="00606F64">
              <w:rPr>
                <w:rFonts w:eastAsia="黑体" w:hint="eastAsia"/>
                <w:spacing w:val="30"/>
                <w:sz w:val="24"/>
                <w:szCs w:val="24"/>
                <w:fitText w:val="1755" w:id="2074232321"/>
              </w:rPr>
              <w:t>及层次</w:t>
            </w:r>
            <w:r w:rsidR="0063419D" w:rsidRPr="00606F64">
              <w:rPr>
                <w:rFonts w:eastAsia="黑体" w:hint="eastAsia"/>
                <w:spacing w:val="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B12540E" w14:textId="46CDB7E9" w:rsidR="0063419D" w:rsidRPr="00B942FA" w:rsidRDefault="00BB412A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BB412A">
              <w:rPr>
                <w:rFonts w:eastAsia="黑体" w:hint="eastAsia"/>
                <w:sz w:val="24"/>
                <w:szCs w:val="24"/>
              </w:rPr>
              <w:t>材料科学与工程、材料工程</w:t>
            </w:r>
            <w:r>
              <w:rPr>
                <w:rFonts w:eastAsia="黑体" w:hint="eastAsia"/>
                <w:sz w:val="24"/>
                <w:szCs w:val="24"/>
              </w:rPr>
              <w:t>专业</w:t>
            </w:r>
            <w:r>
              <w:rPr>
                <w:rFonts w:eastAsia="黑体" w:hint="eastAsia"/>
                <w:sz w:val="24"/>
                <w:szCs w:val="24"/>
              </w:rPr>
              <w:t>/</w:t>
            </w:r>
            <w:r>
              <w:rPr>
                <w:rFonts w:eastAsia="黑体" w:hint="eastAsia"/>
                <w:sz w:val="24"/>
                <w:szCs w:val="24"/>
              </w:rPr>
              <w:t>硕士</w:t>
            </w:r>
            <w:r w:rsidRPr="00BB412A">
              <w:rPr>
                <w:rFonts w:eastAsia="黑体" w:hint="eastAsia"/>
                <w:sz w:val="24"/>
                <w:szCs w:val="24"/>
              </w:rPr>
              <w:t>生）</w:t>
            </w:r>
          </w:p>
        </w:tc>
      </w:tr>
      <w:tr w:rsidR="00E735AD" w14:paraId="31AEEA9E" w14:textId="77777777" w:rsidTr="0039639C">
        <w:trPr>
          <w:trHeight w:val="61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C513B03" w14:textId="77777777" w:rsidR="00E735AD" w:rsidRPr="00E735AD" w:rsidRDefault="00E735AD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授课语言</w:t>
            </w:r>
            <w:r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351BC3B" w14:textId="25ED69DC" w:rsidR="00E735AD" w:rsidRPr="00B942FA" w:rsidRDefault="002F75BF" w:rsidP="00BB412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中文</w:t>
            </w:r>
          </w:p>
        </w:tc>
      </w:tr>
      <w:tr w:rsidR="0063419D" w14:paraId="57EEDB7A" w14:textId="77777777" w:rsidTr="0039639C">
        <w:trPr>
          <w:trHeight w:val="61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E6B784E" w14:textId="77777777" w:rsidR="0063419D" w:rsidRPr="00B942FA" w:rsidRDefault="00E735AD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先</w:t>
            </w:r>
            <w:r w:rsidR="0063419D"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修课程</w:t>
            </w:r>
            <w:r w:rsidR="0063419D"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BF31810" w14:textId="5FCA42FA" w:rsidR="0063419D" w:rsidRPr="00B942FA" w:rsidRDefault="00BB412A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E167BF">
              <w:rPr>
                <w:rFonts w:ascii="Calibri" w:eastAsia="黑体" w:hAnsi="Calibri"/>
                <w:szCs w:val="21"/>
              </w:rPr>
              <w:t>腐蚀电化学原理</w:t>
            </w:r>
          </w:p>
        </w:tc>
      </w:tr>
      <w:tr w:rsidR="002F75BF" w14:paraId="297D6601" w14:textId="77777777" w:rsidTr="0040341E">
        <w:trPr>
          <w:trHeight w:val="61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166C3F8" w14:textId="77777777" w:rsidR="002F75BF" w:rsidRPr="00B942FA" w:rsidRDefault="002F75BF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120"/>
                <w:sz w:val="24"/>
                <w:szCs w:val="24"/>
                <w:fitText w:val="1755" w:id="2074232321"/>
              </w:rPr>
              <w:t>负责人</w:t>
            </w:r>
            <w:r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E78C31B" w14:textId="183FA98D" w:rsidR="002F75BF" w:rsidRPr="00B942FA" w:rsidRDefault="00BB412A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胡松青</w:t>
            </w:r>
          </w:p>
        </w:tc>
        <w:tc>
          <w:tcPr>
            <w:tcW w:w="212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9E1BD9F" w14:textId="77777777" w:rsidR="002F75BF" w:rsidRPr="00B942FA" w:rsidRDefault="002F75BF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团队成员</w:t>
            </w:r>
            <w:r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297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43467C2" w14:textId="16CF216A" w:rsidR="002F75BF" w:rsidRPr="00B942FA" w:rsidRDefault="00BB412A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孙霜青、李春玲</w:t>
            </w:r>
          </w:p>
        </w:tc>
      </w:tr>
    </w:tbl>
    <w:p w14:paraId="4ABEF6C0" w14:textId="77777777" w:rsidR="00576454" w:rsidRPr="00B942FA" w:rsidRDefault="00576454" w:rsidP="0039639C">
      <w:pPr>
        <w:spacing w:beforeLines="50" w:before="156" w:line="300" w:lineRule="auto"/>
        <w:rPr>
          <w:rFonts w:eastAsia="黑体"/>
          <w:sz w:val="28"/>
          <w:szCs w:val="28"/>
        </w:rPr>
      </w:pPr>
      <w:r w:rsidRPr="00B942FA">
        <w:rPr>
          <w:rFonts w:eastAsia="黑体" w:hint="eastAsia"/>
          <w:sz w:val="28"/>
          <w:szCs w:val="28"/>
        </w:rPr>
        <w:t>一、</w:t>
      </w:r>
      <w:r w:rsidR="0063419D" w:rsidRPr="00B942FA">
        <w:rPr>
          <w:rFonts w:eastAsia="黑体" w:hint="eastAsia"/>
          <w:sz w:val="28"/>
          <w:szCs w:val="28"/>
        </w:rPr>
        <w:t>课程</w:t>
      </w:r>
      <w:r w:rsidR="0040341E">
        <w:rPr>
          <w:rFonts w:eastAsia="黑体" w:hint="eastAsia"/>
          <w:sz w:val="28"/>
          <w:szCs w:val="28"/>
        </w:rPr>
        <w:t>简介</w:t>
      </w:r>
    </w:p>
    <w:p w14:paraId="67CA76F1" w14:textId="70BABF8C" w:rsidR="00227D53" w:rsidRPr="00227D53" w:rsidRDefault="00227D53" w:rsidP="00227D53">
      <w:pPr>
        <w:pStyle w:val="a3"/>
        <w:snapToGrid w:val="0"/>
        <w:spacing w:line="312" w:lineRule="auto"/>
        <w:ind w:firstLineChars="200" w:firstLine="480"/>
        <w:rPr>
          <w:sz w:val="24"/>
          <w:szCs w:val="24"/>
        </w:rPr>
      </w:pPr>
      <w:r w:rsidRPr="007A01B6">
        <w:rPr>
          <w:rFonts w:hint="eastAsia"/>
          <w:sz w:val="24"/>
          <w:szCs w:val="24"/>
        </w:rPr>
        <w:t>本课程是材料科学与工程</w:t>
      </w:r>
      <w:r>
        <w:rPr>
          <w:rFonts w:hint="eastAsia"/>
          <w:sz w:val="24"/>
          <w:szCs w:val="24"/>
        </w:rPr>
        <w:t>专业、材料工程</w:t>
      </w:r>
      <w:r w:rsidRPr="007A01B6">
        <w:rPr>
          <w:rFonts w:hint="eastAsia"/>
          <w:sz w:val="24"/>
          <w:szCs w:val="24"/>
        </w:rPr>
        <w:t>专业</w:t>
      </w:r>
      <w:r>
        <w:rPr>
          <w:rFonts w:hint="eastAsia"/>
          <w:sz w:val="24"/>
          <w:szCs w:val="24"/>
        </w:rPr>
        <w:t>等材料类专业</w:t>
      </w:r>
      <w:r w:rsidRPr="007A01B6">
        <w:rPr>
          <w:rFonts w:hint="eastAsia"/>
          <w:sz w:val="24"/>
          <w:szCs w:val="24"/>
        </w:rPr>
        <w:t>硕士</w:t>
      </w:r>
      <w:r>
        <w:rPr>
          <w:rFonts w:hint="eastAsia"/>
          <w:sz w:val="24"/>
          <w:szCs w:val="24"/>
        </w:rPr>
        <w:t>研究生的专业</w:t>
      </w:r>
      <w:r w:rsidRPr="007A01B6">
        <w:rPr>
          <w:rFonts w:hint="eastAsia"/>
          <w:sz w:val="24"/>
          <w:szCs w:val="24"/>
        </w:rPr>
        <w:t>选修课。通过学习本课程，学生</w:t>
      </w:r>
      <w:r>
        <w:rPr>
          <w:rFonts w:hint="eastAsia"/>
          <w:sz w:val="24"/>
          <w:szCs w:val="24"/>
        </w:rPr>
        <w:t>能够判断石油石化行业内常见的腐蚀形式类型，掌握各种腐蚀形式的发生机理、特征规律、防护措施和防护技术。针对具体设备和设施的腐蚀，能够准确地选择常见的</w:t>
      </w:r>
      <w:r w:rsidRPr="007A01B6">
        <w:rPr>
          <w:rFonts w:hint="eastAsia"/>
          <w:sz w:val="24"/>
          <w:szCs w:val="24"/>
        </w:rPr>
        <w:t>防腐蚀工程</w:t>
      </w:r>
      <w:r>
        <w:rPr>
          <w:rFonts w:hint="eastAsia"/>
          <w:sz w:val="24"/>
          <w:szCs w:val="24"/>
        </w:rPr>
        <w:t>技术，包括合理选材、阴极保护技术、涂料防护技术、药剂防腐技术</w:t>
      </w:r>
      <w:r w:rsidRPr="007A01B6">
        <w:rPr>
          <w:rFonts w:hint="eastAsia"/>
          <w:sz w:val="24"/>
          <w:szCs w:val="24"/>
        </w:rPr>
        <w:t>等。</w:t>
      </w:r>
      <w:r>
        <w:rPr>
          <w:rFonts w:hint="eastAsia"/>
          <w:sz w:val="24"/>
          <w:szCs w:val="24"/>
        </w:rPr>
        <w:t>同时，通过对石油石化行业中真实的防腐蚀工程案列的介绍，引导学生将理论知识与具体的工程实践相结合，从而培养和提高学生解决实际防腐蚀工程问题的能力。</w:t>
      </w:r>
    </w:p>
    <w:p w14:paraId="2B8F1327" w14:textId="77777777" w:rsidR="00241F4E" w:rsidRDefault="00576454" w:rsidP="00B942FA">
      <w:pPr>
        <w:spacing w:line="300" w:lineRule="auto"/>
        <w:rPr>
          <w:rFonts w:eastAsia="黑体"/>
          <w:sz w:val="28"/>
          <w:szCs w:val="28"/>
        </w:rPr>
      </w:pPr>
      <w:r w:rsidRPr="00B942FA">
        <w:rPr>
          <w:rFonts w:eastAsia="黑体" w:hint="eastAsia"/>
          <w:sz w:val="28"/>
          <w:szCs w:val="28"/>
        </w:rPr>
        <w:t>二、课程</w:t>
      </w:r>
      <w:r w:rsidR="005B64AD">
        <w:rPr>
          <w:rFonts w:eastAsia="黑体" w:hint="eastAsia"/>
          <w:sz w:val="28"/>
          <w:szCs w:val="28"/>
        </w:rPr>
        <w:t>大纲</w:t>
      </w:r>
    </w:p>
    <w:p w14:paraId="22E3EB8D" w14:textId="2EA75E79" w:rsidR="00E034C9" w:rsidRPr="004D3115" w:rsidRDefault="005B64AD" w:rsidP="00B942FA">
      <w:pPr>
        <w:spacing w:line="300" w:lineRule="auto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（一）课程目标</w:t>
      </w:r>
    </w:p>
    <w:p w14:paraId="43B867B9" w14:textId="630A6C0B" w:rsidR="00E034C9" w:rsidRDefault="00E034C9" w:rsidP="00B942FA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 w:rsidRPr="00856BA3">
        <w:rPr>
          <w:rFonts w:asciiTheme="minorEastAsia" w:eastAsiaTheme="minorEastAsia" w:hAnsiTheme="minorEastAsia"/>
          <w:sz w:val="24"/>
          <w:szCs w:val="24"/>
        </w:rPr>
        <w:t>目标1：</w:t>
      </w:r>
      <w:r w:rsidRPr="00856BA3">
        <w:rPr>
          <w:rFonts w:asciiTheme="minorEastAsia" w:eastAsiaTheme="minorEastAsia" w:hAnsiTheme="minorEastAsia" w:hint="eastAsia"/>
          <w:sz w:val="24"/>
          <w:szCs w:val="24"/>
        </w:rPr>
        <w:t>掌握</w:t>
      </w:r>
      <w:r w:rsidR="00227D53">
        <w:rPr>
          <w:rFonts w:hint="eastAsia"/>
          <w:sz w:val="24"/>
          <w:szCs w:val="24"/>
        </w:rPr>
        <w:t>石油石化行业内常见的各种腐蚀形式的发生机理、特征规律、防护</w:t>
      </w:r>
      <w:r w:rsidR="00227D53">
        <w:rPr>
          <w:rFonts w:hint="eastAsia"/>
          <w:sz w:val="24"/>
          <w:szCs w:val="24"/>
        </w:rPr>
        <w:lastRenderedPageBreak/>
        <w:t>措施和防护技术。</w:t>
      </w:r>
    </w:p>
    <w:p w14:paraId="691E9382" w14:textId="1F034768" w:rsidR="00E034C9" w:rsidRDefault="00E034C9" w:rsidP="00B942FA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 w:rsidRPr="00856BA3">
        <w:rPr>
          <w:rFonts w:asciiTheme="minorEastAsia" w:eastAsiaTheme="minorEastAsia" w:hAnsiTheme="minorEastAsia"/>
          <w:sz w:val="24"/>
          <w:szCs w:val="24"/>
        </w:rPr>
        <w:t>目标2：</w:t>
      </w:r>
      <w:r w:rsidRPr="00856BA3">
        <w:rPr>
          <w:rFonts w:asciiTheme="minorEastAsia" w:eastAsiaTheme="minorEastAsia" w:hAnsiTheme="minorEastAsia" w:hint="eastAsia"/>
          <w:sz w:val="24"/>
          <w:szCs w:val="24"/>
        </w:rPr>
        <w:t>掌握</w:t>
      </w:r>
      <w:r w:rsidR="00227D53" w:rsidRPr="00227D53">
        <w:rPr>
          <w:rFonts w:asciiTheme="minorEastAsia" w:eastAsiaTheme="minorEastAsia" w:hAnsiTheme="minorEastAsia" w:hint="eastAsia"/>
          <w:sz w:val="24"/>
          <w:szCs w:val="24"/>
        </w:rPr>
        <w:t>常见的防腐蚀工程技术</w:t>
      </w:r>
      <w:r w:rsidR="00227D53">
        <w:rPr>
          <w:rFonts w:asciiTheme="minorEastAsia" w:eastAsiaTheme="minorEastAsia" w:hAnsiTheme="minorEastAsia" w:hint="eastAsia"/>
          <w:sz w:val="24"/>
          <w:szCs w:val="24"/>
        </w:rPr>
        <w:t>的原理、特征和应用</w:t>
      </w:r>
      <w:r w:rsidR="00227D53" w:rsidRPr="00227D53">
        <w:rPr>
          <w:rFonts w:asciiTheme="minorEastAsia" w:eastAsiaTheme="minorEastAsia" w:hAnsiTheme="minorEastAsia" w:hint="eastAsia"/>
          <w:sz w:val="24"/>
          <w:szCs w:val="24"/>
        </w:rPr>
        <w:t>，包括合理选材、阴极保护技术、涂料防护技术、药剂防腐技术等</w:t>
      </w:r>
      <w:r w:rsidR="004D311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550173F6" w14:textId="230A5A5F" w:rsidR="00E034C9" w:rsidRPr="00241F4E" w:rsidRDefault="00E034C9" w:rsidP="004D3115">
      <w:pPr>
        <w:spacing w:line="300" w:lineRule="auto"/>
        <w:rPr>
          <w:rFonts w:eastAsia="黑体"/>
          <w:sz w:val="28"/>
          <w:szCs w:val="28"/>
        </w:rPr>
      </w:pPr>
      <w:r w:rsidRPr="00856BA3">
        <w:rPr>
          <w:rFonts w:asciiTheme="minorEastAsia" w:eastAsiaTheme="minorEastAsia" w:hAnsiTheme="minorEastAsia" w:hint="eastAsia"/>
          <w:sz w:val="24"/>
          <w:szCs w:val="24"/>
        </w:rPr>
        <w:t>目标3：</w:t>
      </w:r>
      <w:r w:rsidR="004D3115">
        <w:rPr>
          <w:rFonts w:asciiTheme="minorEastAsia" w:eastAsiaTheme="minorEastAsia" w:hAnsiTheme="minorEastAsia" w:hint="eastAsia"/>
          <w:sz w:val="24"/>
          <w:szCs w:val="24"/>
        </w:rPr>
        <w:t>了解</w:t>
      </w:r>
      <w:r w:rsidR="004D3115" w:rsidRPr="004D3115">
        <w:rPr>
          <w:rFonts w:asciiTheme="minorEastAsia" w:eastAsiaTheme="minorEastAsia" w:hAnsiTheme="minorEastAsia" w:hint="eastAsia"/>
          <w:sz w:val="24"/>
          <w:szCs w:val="24"/>
        </w:rPr>
        <w:t>石油石化行业中</w:t>
      </w:r>
      <w:r w:rsidR="004D3115">
        <w:rPr>
          <w:rFonts w:asciiTheme="minorEastAsia" w:eastAsiaTheme="minorEastAsia" w:hAnsiTheme="minorEastAsia" w:hint="eastAsia"/>
          <w:sz w:val="24"/>
          <w:szCs w:val="24"/>
        </w:rPr>
        <w:t>题</w:t>
      </w:r>
      <w:r w:rsidR="004D3115" w:rsidRPr="004D3115">
        <w:rPr>
          <w:rFonts w:asciiTheme="minorEastAsia" w:eastAsiaTheme="minorEastAsia" w:hAnsiTheme="minorEastAsia" w:hint="eastAsia"/>
          <w:sz w:val="24"/>
          <w:szCs w:val="24"/>
        </w:rPr>
        <w:t>的防腐蚀工程案列，</w:t>
      </w:r>
      <w:r w:rsidR="004D3115">
        <w:rPr>
          <w:rFonts w:asciiTheme="minorEastAsia" w:eastAsiaTheme="minorEastAsia" w:hAnsiTheme="minorEastAsia" w:hint="eastAsia"/>
          <w:sz w:val="24"/>
          <w:szCs w:val="24"/>
        </w:rPr>
        <w:t>能够</w:t>
      </w:r>
      <w:r w:rsidR="004D3115" w:rsidRPr="004D3115">
        <w:rPr>
          <w:rFonts w:asciiTheme="minorEastAsia" w:eastAsiaTheme="minorEastAsia" w:hAnsiTheme="minorEastAsia" w:hint="eastAsia"/>
          <w:sz w:val="24"/>
          <w:szCs w:val="24"/>
        </w:rPr>
        <w:t>将理论知识</w:t>
      </w:r>
      <w:r w:rsidR="004D3115">
        <w:rPr>
          <w:rFonts w:asciiTheme="minorEastAsia" w:eastAsiaTheme="minorEastAsia" w:hAnsiTheme="minorEastAsia" w:hint="eastAsia"/>
          <w:sz w:val="24"/>
          <w:szCs w:val="24"/>
        </w:rPr>
        <w:t>运用到实际防腐蚀工程实践中。</w:t>
      </w:r>
    </w:p>
    <w:p w14:paraId="6B672B83" w14:textId="77777777" w:rsidR="005B64AD" w:rsidRPr="00856BA3" w:rsidRDefault="00241F4E" w:rsidP="00B942FA">
      <w:pPr>
        <w:spacing w:line="300" w:lineRule="auto"/>
        <w:rPr>
          <w:rFonts w:eastAsia="黑体"/>
          <w:sz w:val="24"/>
          <w:szCs w:val="24"/>
        </w:rPr>
      </w:pPr>
      <w:r w:rsidRPr="00856BA3">
        <w:rPr>
          <w:rFonts w:eastAsia="黑体" w:hint="eastAsia"/>
          <w:sz w:val="24"/>
          <w:szCs w:val="24"/>
        </w:rPr>
        <w:t>（二）</w:t>
      </w:r>
      <w:r w:rsidR="00856BA3" w:rsidRPr="00856BA3">
        <w:rPr>
          <w:rFonts w:eastAsia="黑体" w:hint="eastAsia"/>
          <w:sz w:val="24"/>
          <w:szCs w:val="24"/>
        </w:rPr>
        <w:t>课程</w:t>
      </w:r>
      <w:r w:rsidRPr="00856BA3">
        <w:rPr>
          <w:rFonts w:eastAsia="黑体" w:hint="eastAsia"/>
          <w:sz w:val="24"/>
          <w:szCs w:val="24"/>
        </w:rPr>
        <w:t>内容</w:t>
      </w:r>
    </w:p>
    <w:tbl>
      <w:tblPr>
        <w:tblStyle w:val="a5"/>
        <w:tblW w:w="8789" w:type="dxa"/>
        <w:tblInd w:w="-289" w:type="dxa"/>
        <w:tblLook w:val="04A0" w:firstRow="1" w:lastRow="0" w:firstColumn="1" w:lastColumn="0" w:noHBand="0" w:noVBand="1"/>
      </w:tblPr>
      <w:tblGrid>
        <w:gridCol w:w="8789"/>
      </w:tblGrid>
      <w:tr w:rsidR="00856BA3" w:rsidRPr="00856BA3" w14:paraId="4346031C" w14:textId="77777777" w:rsidTr="00FA699B">
        <w:trPr>
          <w:trHeight w:val="6041"/>
        </w:trPr>
        <w:tc>
          <w:tcPr>
            <w:tcW w:w="8789" w:type="dxa"/>
          </w:tcPr>
          <w:p w14:paraId="16A2EDE1" w14:textId="494A7B1C" w:rsidR="004D3115" w:rsidRPr="003229DA" w:rsidRDefault="004D3115" w:rsidP="003229DA">
            <w:pPr>
              <w:pStyle w:val="ac"/>
              <w:numPr>
                <w:ilvl w:val="0"/>
                <w:numId w:val="2"/>
              </w:numPr>
              <w:tabs>
                <w:tab w:val="left" w:pos="4171"/>
              </w:tabs>
              <w:spacing w:line="312" w:lineRule="auto"/>
              <w:ind w:firstLineChars="0"/>
              <w:jc w:val="left"/>
              <w:rPr>
                <w:sz w:val="24"/>
              </w:rPr>
            </w:pPr>
            <w:r w:rsidRPr="003229DA">
              <w:rPr>
                <w:rFonts w:hint="eastAsia"/>
                <w:sz w:val="24"/>
              </w:rPr>
              <w:t>概论（</w:t>
            </w:r>
            <w:r w:rsidRPr="003229DA">
              <w:rPr>
                <w:rFonts w:hint="eastAsia"/>
                <w:sz w:val="24"/>
              </w:rPr>
              <w:t>2</w:t>
            </w:r>
            <w:r w:rsidRPr="003229DA">
              <w:rPr>
                <w:sz w:val="24"/>
              </w:rPr>
              <w:t>学时</w:t>
            </w:r>
            <w:r w:rsidRPr="003229DA">
              <w:rPr>
                <w:rFonts w:hint="eastAsia"/>
                <w:sz w:val="24"/>
              </w:rPr>
              <w:t>）</w:t>
            </w:r>
          </w:p>
          <w:p w14:paraId="779B0E33" w14:textId="3C9CDC2B" w:rsidR="003229DA" w:rsidRPr="003229DA" w:rsidRDefault="003229DA" w:rsidP="003229DA">
            <w:pPr>
              <w:pStyle w:val="ac"/>
              <w:tabs>
                <w:tab w:val="left" w:pos="4171"/>
              </w:tabs>
              <w:spacing w:line="312" w:lineRule="auto"/>
              <w:ind w:left="840"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本章重点难点：</w:t>
            </w:r>
          </w:p>
          <w:p w14:paraId="038C9DFE" w14:textId="75C7827D" w:rsidR="004D3115" w:rsidRPr="00650913" w:rsidRDefault="004D3115" w:rsidP="004D3115">
            <w:pPr>
              <w:tabs>
                <w:tab w:val="left" w:pos="4171"/>
              </w:tabs>
              <w:spacing w:line="312" w:lineRule="auto"/>
              <w:ind w:leftChars="200" w:left="420"/>
              <w:jc w:val="left"/>
              <w:rPr>
                <w:sz w:val="24"/>
              </w:rPr>
            </w:pPr>
            <w:r w:rsidRPr="00650913"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1.1 </w:t>
            </w:r>
            <w:r>
              <w:rPr>
                <w:sz w:val="24"/>
              </w:rPr>
              <w:t>石油石化腐蚀的现状</w:t>
            </w:r>
          </w:p>
          <w:p w14:paraId="4495D72A" w14:textId="0A40EC56" w:rsidR="004D3115" w:rsidRDefault="004D3115" w:rsidP="004D3115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 xml:space="preserve">2 </w:t>
            </w:r>
            <w:r w:rsidRPr="007A01B6">
              <w:rPr>
                <w:rFonts w:hint="eastAsia"/>
                <w:sz w:val="24"/>
              </w:rPr>
              <w:t>石油石化腐蚀的</w:t>
            </w:r>
            <w:r>
              <w:rPr>
                <w:rFonts w:hint="eastAsia"/>
                <w:sz w:val="24"/>
              </w:rPr>
              <w:t>危害</w:t>
            </w:r>
          </w:p>
          <w:p w14:paraId="436C4172" w14:textId="2BE99F9C" w:rsidR="004D3115" w:rsidRPr="00650913" w:rsidRDefault="004D3115" w:rsidP="004D3115">
            <w:pPr>
              <w:tabs>
                <w:tab w:val="left" w:pos="4171"/>
              </w:tabs>
              <w:spacing w:line="312" w:lineRule="auto"/>
              <w:ind w:leftChars="200" w:left="42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 xml:space="preserve">3 </w:t>
            </w:r>
            <w:r>
              <w:rPr>
                <w:sz w:val="24"/>
              </w:rPr>
              <w:t>石油石化腐蚀的防护</w:t>
            </w:r>
          </w:p>
          <w:p w14:paraId="56543BD5" w14:textId="0348E641" w:rsidR="003229DA" w:rsidRDefault="004D3115" w:rsidP="004D3115">
            <w:pPr>
              <w:tabs>
                <w:tab w:val="left" w:pos="4171"/>
              </w:tabs>
              <w:spacing w:line="312" w:lineRule="auto"/>
              <w:jc w:val="left"/>
              <w:rPr>
                <w:sz w:val="24"/>
              </w:rPr>
            </w:pPr>
            <w:r w:rsidRPr="00650913"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2</w:t>
            </w:r>
            <w:r w:rsidRPr="00650913"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 w:rsidRPr="007A01B6">
              <w:rPr>
                <w:rFonts w:hint="eastAsia"/>
                <w:sz w:val="24"/>
              </w:rPr>
              <w:t>钻井</w:t>
            </w:r>
            <w:r w:rsidR="003229DA">
              <w:rPr>
                <w:rFonts w:hint="eastAsia"/>
                <w:sz w:val="24"/>
              </w:rPr>
              <w:t>工程中的腐蚀与防护</w:t>
            </w:r>
          </w:p>
          <w:p w14:paraId="1EB600BD" w14:textId="3EFB8BCF" w:rsidR="00F930D8" w:rsidRPr="00F930D8" w:rsidRDefault="00F930D8" w:rsidP="00F930D8">
            <w:pPr>
              <w:pStyle w:val="ac"/>
              <w:tabs>
                <w:tab w:val="left" w:pos="4171"/>
              </w:tabs>
              <w:spacing w:line="312" w:lineRule="auto"/>
              <w:ind w:left="840"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本章重点难点：</w:t>
            </w:r>
          </w:p>
          <w:p w14:paraId="120BBFA2" w14:textId="174BB8A7" w:rsidR="003229DA" w:rsidRDefault="003229DA" w:rsidP="003229DA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2.1 </w:t>
            </w:r>
            <w:r>
              <w:rPr>
                <w:rFonts w:hint="eastAsia"/>
                <w:sz w:val="24"/>
              </w:rPr>
              <w:t>钻井</w:t>
            </w:r>
            <w:r w:rsidRPr="007A01B6"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</w:rPr>
              <w:t>的</w:t>
            </w:r>
            <w:r w:rsidR="00F930D8">
              <w:rPr>
                <w:rFonts w:hint="eastAsia"/>
                <w:sz w:val="24"/>
              </w:rPr>
              <w:t>腐蚀环境</w:t>
            </w:r>
          </w:p>
          <w:p w14:paraId="63F3B74A" w14:textId="0C573BC5" w:rsidR="003229DA" w:rsidRDefault="002B7C17" w:rsidP="002B7C17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 w:rsidRPr="002B7C17">
              <w:rPr>
                <w:rFonts w:hint="eastAsia"/>
                <w:sz w:val="24"/>
              </w:rPr>
              <w:t>钻井过程中的腐蚀因素</w:t>
            </w:r>
            <w:r>
              <w:rPr>
                <w:rFonts w:hint="eastAsia"/>
                <w:sz w:val="24"/>
              </w:rPr>
              <w:t>，钻井液的腐蚀性，</w:t>
            </w:r>
            <w:r w:rsidR="00CE5469">
              <w:rPr>
                <w:rFonts w:hint="eastAsia"/>
                <w:sz w:val="24"/>
              </w:rPr>
              <w:t>钻井设备的腐蚀特点。</w:t>
            </w:r>
          </w:p>
          <w:p w14:paraId="099CBDED" w14:textId="2AAD5588" w:rsidR="00FA3EEF" w:rsidRDefault="00FA3EEF" w:rsidP="002B7C17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.2 </w:t>
            </w:r>
            <w:r>
              <w:rPr>
                <w:rFonts w:hint="eastAsia"/>
                <w:sz w:val="24"/>
              </w:rPr>
              <w:t>钻井系统的腐蚀特点和规律</w:t>
            </w:r>
          </w:p>
          <w:p w14:paraId="56B715BA" w14:textId="1C807619" w:rsidR="00FA3EEF" w:rsidRDefault="00FA3EEF" w:rsidP="002B7C17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非应力腐蚀，腐蚀疲劳。</w:t>
            </w:r>
          </w:p>
          <w:p w14:paraId="71C329E7" w14:textId="63CBF760" w:rsidR="002B7C17" w:rsidRPr="002B7C17" w:rsidRDefault="002B7C17" w:rsidP="002B7C17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 w:rsidR="00FA3EEF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 </w:t>
            </w:r>
            <w:r w:rsidRPr="002B7C17">
              <w:rPr>
                <w:rFonts w:hint="eastAsia"/>
                <w:sz w:val="24"/>
              </w:rPr>
              <w:t>钻井</w:t>
            </w:r>
            <w:r w:rsidR="00FA3EEF">
              <w:rPr>
                <w:rFonts w:hint="eastAsia"/>
                <w:sz w:val="24"/>
              </w:rPr>
              <w:t>系统</w:t>
            </w:r>
            <w:r w:rsidRPr="002B7C17">
              <w:rPr>
                <w:rFonts w:hint="eastAsia"/>
                <w:sz w:val="24"/>
              </w:rPr>
              <w:t>的防腐蚀措施</w:t>
            </w:r>
          </w:p>
          <w:p w14:paraId="77B9D116" w14:textId="3EB5B490" w:rsidR="002B7C17" w:rsidRPr="002B7C17" w:rsidRDefault="002B7C17" w:rsidP="002B7C17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钻井液腐蚀性的控制措施，非应力腐蚀控制措施，钻杆腐蚀疲劳控制措施，新型钻杆材料，钻杆内涂层，钻井液缓蚀剂。</w:t>
            </w:r>
          </w:p>
          <w:p w14:paraId="2B178E6D" w14:textId="05B4C9F7" w:rsidR="004D3115" w:rsidRPr="00F930D8" w:rsidRDefault="00F930D8" w:rsidP="00F930D8">
            <w:pPr>
              <w:tabs>
                <w:tab w:val="left" w:pos="4171"/>
              </w:tabs>
              <w:spacing w:line="312" w:lineRule="auto"/>
              <w:jc w:val="left"/>
              <w:rPr>
                <w:sz w:val="24"/>
              </w:rPr>
            </w:pPr>
            <w:r w:rsidRPr="00650913"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3</w:t>
            </w:r>
            <w:r w:rsidRPr="00650913"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 w:rsidR="004D3115" w:rsidRPr="00F930D8">
              <w:rPr>
                <w:rFonts w:hint="eastAsia"/>
                <w:sz w:val="24"/>
              </w:rPr>
              <w:t>采油及集输系统</w:t>
            </w:r>
            <w:r w:rsidR="003229DA" w:rsidRPr="00F930D8">
              <w:rPr>
                <w:rFonts w:hint="eastAsia"/>
                <w:sz w:val="24"/>
              </w:rPr>
              <w:t>中</w:t>
            </w:r>
            <w:r w:rsidR="004D3115" w:rsidRPr="00F930D8">
              <w:rPr>
                <w:rFonts w:hint="eastAsia"/>
                <w:sz w:val="24"/>
              </w:rPr>
              <w:t>的腐蚀与防护（</w:t>
            </w:r>
            <w:r w:rsidR="004D3115" w:rsidRPr="00F930D8">
              <w:rPr>
                <w:rFonts w:hint="eastAsia"/>
                <w:sz w:val="24"/>
              </w:rPr>
              <w:t>6</w:t>
            </w:r>
            <w:r w:rsidR="004D3115" w:rsidRPr="00F930D8">
              <w:rPr>
                <w:sz w:val="24"/>
              </w:rPr>
              <w:t>学时</w:t>
            </w:r>
            <w:r w:rsidR="004D3115" w:rsidRPr="00F930D8">
              <w:rPr>
                <w:rFonts w:hint="eastAsia"/>
                <w:sz w:val="24"/>
              </w:rPr>
              <w:t>）</w:t>
            </w:r>
          </w:p>
          <w:p w14:paraId="591DEF7D" w14:textId="7F805E35" w:rsidR="00F930D8" w:rsidRPr="00F930D8" w:rsidRDefault="00F930D8" w:rsidP="00F930D8">
            <w:pPr>
              <w:pStyle w:val="ac"/>
              <w:tabs>
                <w:tab w:val="left" w:pos="4171"/>
              </w:tabs>
              <w:spacing w:line="312" w:lineRule="auto"/>
              <w:ind w:left="840"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本章重点难点：</w:t>
            </w:r>
          </w:p>
          <w:p w14:paraId="7556A7BC" w14:textId="48E9F222" w:rsidR="004D3115" w:rsidRDefault="00FA3EEF" w:rsidP="004D3115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4D3115">
              <w:rPr>
                <w:rFonts w:hint="eastAsia"/>
                <w:sz w:val="24"/>
              </w:rPr>
              <w:t>.</w:t>
            </w:r>
            <w:r w:rsidR="002B7C17">
              <w:rPr>
                <w:sz w:val="24"/>
              </w:rPr>
              <w:t>1</w:t>
            </w:r>
            <w:r w:rsidR="004D3115">
              <w:rPr>
                <w:sz w:val="24"/>
              </w:rPr>
              <w:t xml:space="preserve"> </w:t>
            </w:r>
            <w:r w:rsidR="004D3115">
              <w:rPr>
                <w:sz w:val="24"/>
              </w:rPr>
              <w:t>采油</w:t>
            </w:r>
            <w:r w:rsidR="00CE5469">
              <w:rPr>
                <w:rFonts w:hint="eastAsia"/>
                <w:sz w:val="24"/>
              </w:rPr>
              <w:t>及集输</w:t>
            </w:r>
            <w:r w:rsidR="004D3115">
              <w:rPr>
                <w:sz w:val="24"/>
              </w:rPr>
              <w:t>系统的</w:t>
            </w:r>
            <w:r w:rsidR="00CE5469">
              <w:rPr>
                <w:rFonts w:hint="eastAsia"/>
                <w:sz w:val="24"/>
              </w:rPr>
              <w:t>腐蚀环境</w:t>
            </w:r>
          </w:p>
          <w:p w14:paraId="17084497" w14:textId="34087442" w:rsidR="00CE5469" w:rsidRPr="00CE5469" w:rsidRDefault="00CE5469" w:rsidP="00CE5469">
            <w:pPr>
              <w:tabs>
                <w:tab w:val="left" w:pos="4171"/>
              </w:tabs>
              <w:spacing w:line="312" w:lineRule="auto"/>
              <w:ind w:leftChars="200" w:left="42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内腐蚀环境，外腐蚀环境，</w:t>
            </w:r>
            <w:r w:rsidRPr="00CE5469">
              <w:rPr>
                <w:rFonts w:hint="eastAsia"/>
                <w:sz w:val="24"/>
              </w:rPr>
              <w:t>采出水腐蚀的影响因素及特征</w:t>
            </w:r>
          </w:p>
          <w:p w14:paraId="658EF4C2" w14:textId="1FB8B728" w:rsidR="00CE5469" w:rsidRDefault="00FA3EEF" w:rsidP="004D3115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CE5469">
              <w:rPr>
                <w:sz w:val="24"/>
              </w:rPr>
              <w:t>.2</w:t>
            </w:r>
            <w:r w:rsidR="002B7C17">
              <w:rPr>
                <w:rFonts w:hint="eastAsia"/>
                <w:sz w:val="24"/>
              </w:rPr>
              <w:t>采油</w:t>
            </w:r>
            <w:r w:rsidR="00CE5469">
              <w:rPr>
                <w:rFonts w:hint="eastAsia"/>
                <w:sz w:val="24"/>
              </w:rPr>
              <w:t>及集输</w:t>
            </w:r>
            <w:r w:rsidR="002B7C17">
              <w:rPr>
                <w:rFonts w:hint="eastAsia"/>
                <w:sz w:val="24"/>
              </w:rPr>
              <w:t>系统的腐蚀特点和</w:t>
            </w:r>
            <w:r w:rsidR="00CE5469">
              <w:rPr>
                <w:rFonts w:hint="eastAsia"/>
                <w:sz w:val="24"/>
              </w:rPr>
              <w:t>规律</w:t>
            </w:r>
          </w:p>
          <w:p w14:paraId="770E9D3B" w14:textId="797E1781" w:rsidR="00CE5469" w:rsidRPr="00CE5469" w:rsidRDefault="00CE5469" w:rsidP="00CE5469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 w:rsidRPr="00CE5469">
              <w:rPr>
                <w:rFonts w:hint="eastAsia"/>
                <w:sz w:val="24"/>
              </w:rPr>
              <w:t>油井的腐蚀</w:t>
            </w:r>
            <w:r>
              <w:rPr>
                <w:rFonts w:hint="eastAsia"/>
                <w:sz w:val="24"/>
              </w:rPr>
              <w:t>，</w:t>
            </w:r>
            <w:r w:rsidRPr="00CE5469">
              <w:rPr>
                <w:rFonts w:hint="eastAsia"/>
                <w:sz w:val="24"/>
              </w:rPr>
              <w:t>集输系统的腐蚀</w:t>
            </w:r>
            <w:r>
              <w:rPr>
                <w:rFonts w:hint="eastAsia"/>
                <w:sz w:val="24"/>
              </w:rPr>
              <w:t>，</w:t>
            </w:r>
            <w:r w:rsidRPr="00CE5469">
              <w:rPr>
                <w:rFonts w:hint="eastAsia"/>
                <w:sz w:val="24"/>
              </w:rPr>
              <w:t>联合站设备的腐蚀</w:t>
            </w:r>
            <w:r>
              <w:rPr>
                <w:rFonts w:hint="eastAsia"/>
                <w:sz w:val="24"/>
              </w:rPr>
              <w:t>，</w:t>
            </w:r>
            <w:r w:rsidRPr="00CE5469">
              <w:rPr>
                <w:rFonts w:hint="eastAsia"/>
                <w:sz w:val="24"/>
              </w:rPr>
              <w:t>注水系统的腐蚀</w:t>
            </w:r>
          </w:p>
          <w:p w14:paraId="097D7BC0" w14:textId="4749DFDA" w:rsidR="002B7C17" w:rsidRDefault="00CE5469" w:rsidP="004D3115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>
              <w:rPr>
                <w:sz w:val="24"/>
              </w:rPr>
              <w:t>2.3</w:t>
            </w:r>
            <w:r w:rsidR="002B7C17">
              <w:rPr>
                <w:rFonts w:hint="eastAsia"/>
                <w:sz w:val="24"/>
              </w:rPr>
              <w:t>采油</w:t>
            </w:r>
            <w:r>
              <w:rPr>
                <w:rFonts w:hint="eastAsia"/>
                <w:sz w:val="24"/>
              </w:rPr>
              <w:t>及集输</w:t>
            </w:r>
            <w:r w:rsidR="002B7C17">
              <w:rPr>
                <w:rFonts w:hint="eastAsia"/>
                <w:sz w:val="24"/>
              </w:rPr>
              <w:t>系统的防腐蚀</w:t>
            </w:r>
            <w:r>
              <w:rPr>
                <w:rFonts w:hint="eastAsia"/>
                <w:sz w:val="24"/>
              </w:rPr>
              <w:t>措施</w:t>
            </w:r>
          </w:p>
          <w:p w14:paraId="4B241BD9" w14:textId="296B6D8A" w:rsidR="002B7C17" w:rsidRPr="002B7C17" w:rsidRDefault="002B7C17" w:rsidP="002B7C17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 w:rsidRPr="002B7C17">
              <w:rPr>
                <w:rFonts w:hint="eastAsia"/>
                <w:sz w:val="24"/>
              </w:rPr>
              <w:t>油田采出水处理</w:t>
            </w:r>
            <w:r>
              <w:rPr>
                <w:rFonts w:hint="eastAsia"/>
                <w:sz w:val="24"/>
              </w:rPr>
              <w:t>，</w:t>
            </w:r>
            <w:r w:rsidRPr="002B7C17">
              <w:rPr>
                <w:rFonts w:hint="eastAsia"/>
                <w:sz w:val="24"/>
              </w:rPr>
              <w:t>油田采出水的腐蚀和结垢防治</w:t>
            </w:r>
            <w:r>
              <w:rPr>
                <w:rFonts w:hint="eastAsia"/>
                <w:sz w:val="24"/>
              </w:rPr>
              <w:t>，</w:t>
            </w:r>
            <w:r w:rsidRPr="002B7C17">
              <w:rPr>
                <w:rFonts w:hint="eastAsia"/>
                <w:sz w:val="24"/>
              </w:rPr>
              <w:t>油井阴极保护技术</w:t>
            </w:r>
            <w:r>
              <w:rPr>
                <w:rFonts w:hint="eastAsia"/>
                <w:sz w:val="24"/>
              </w:rPr>
              <w:t>，</w:t>
            </w:r>
            <w:r w:rsidRPr="002B7C17">
              <w:rPr>
                <w:rFonts w:hint="eastAsia"/>
                <w:sz w:val="24"/>
              </w:rPr>
              <w:t>油井缓蚀剂防腐技术</w:t>
            </w:r>
            <w:r>
              <w:rPr>
                <w:rFonts w:hint="eastAsia"/>
                <w:sz w:val="24"/>
              </w:rPr>
              <w:t>，</w:t>
            </w:r>
            <w:r w:rsidRPr="002B7C17">
              <w:rPr>
                <w:rFonts w:hint="eastAsia"/>
                <w:sz w:val="24"/>
              </w:rPr>
              <w:t>油井管杆防腐表面技术</w:t>
            </w:r>
          </w:p>
          <w:p w14:paraId="48D45C8A" w14:textId="03B4CD4B" w:rsidR="004D3115" w:rsidRDefault="004D3115" w:rsidP="004D3115">
            <w:pPr>
              <w:tabs>
                <w:tab w:val="left" w:pos="4171"/>
              </w:tabs>
              <w:spacing w:line="312" w:lineRule="auto"/>
              <w:jc w:val="left"/>
              <w:rPr>
                <w:sz w:val="24"/>
              </w:rPr>
            </w:pPr>
            <w:r w:rsidRPr="00650913">
              <w:rPr>
                <w:rFonts w:hint="eastAsia"/>
                <w:sz w:val="24"/>
              </w:rPr>
              <w:t>第</w:t>
            </w:r>
            <w:r w:rsidR="00CE5469">
              <w:rPr>
                <w:sz w:val="24"/>
              </w:rPr>
              <w:t>4</w:t>
            </w:r>
            <w:r w:rsidRPr="00650913"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油气管道的腐蚀与防护（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学时</w:t>
            </w:r>
            <w:r>
              <w:rPr>
                <w:rFonts w:hint="eastAsia"/>
                <w:sz w:val="24"/>
              </w:rPr>
              <w:t>）</w:t>
            </w:r>
          </w:p>
          <w:p w14:paraId="4A347170" w14:textId="2606F573" w:rsidR="00F930D8" w:rsidRPr="00650913" w:rsidRDefault="00F930D8" w:rsidP="00F930D8">
            <w:pPr>
              <w:pStyle w:val="ac"/>
              <w:tabs>
                <w:tab w:val="left" w:pos="4171"/>
              </w:tabs>
              <w:spacing w:line="312" w:lineRule="auto"/>
              <w:ind w:left="840"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本章重点难点：</w:t>
            </w:r>
          </w:p>
          <w:p w14:paraId="15EEFD57" w14:textId="648FD391" w:rsidR="004D3115" w:rsidRDefault="00CE5469" w:rsidP="00CE5469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4D3115">
              <w:rPr>
                <w:sz w:val="24"/>
              </w:rPr>
              <w:t xml:space="preserve">.1 </w:t>
            </w:r>
            <w:r w:rsidR="004D3115">
              <w:rPr>
                <w:sz w:val="24"/>
              </w:rPr>
              <w:t>油气管道的</w:t>
            </w:r>
            <w:r>
              <w:rPr>
                <w:rFonts w:hint="eastAsia"/>
                <w:sz w:val="24"/>
              </w:rPr>
              <w:t>腐蚀环境及</w:t>
            </w:r>
            <w:r w:rsidR="004D3115">
              <w:rPr>
                <w:sz w:val="24"/>
              </w:rPr>
              <w:t>腐蚀特点</w:t>
            </w:r>
          </w:p>
          <w:p w14:paraId="0C79B8F7" w14:textId="07B40C67" w:rsidR="004D3115" w:rsidRPr="00650913" w:rsidRDefault="00CE5469" w:rsidP="00CE5469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土壤腐蚀，细菌腐蚀，管道内腐蚀，管道外腐蚀</w:t>
            </w:r>
          </w:p>
          <w:p w14:paraId="50F0B0CF" w14:textId="655483CE" w:rsidR="004D3115" w:rsidRDefault="00CE5469" w:rsidP="004D3115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4D3115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="004D3115">
              <w:rPr>
                <w:sz w:val="24"/>
              </w:rPr>
              <w:t xml:space="preserve"> </w:t>
            </w:r>
            <w:r w:rsidR="004D3115">
              <w:rPr>
                <w:sz w:val="24"/>
              </w:rPr>
              <w:t>油气管道的</w:t>
            </w:r>
            <w:r w:rsidR="004D3115">
              <w:rPr>
                <w:rFonts w:hint="eastAsia"/>
                <w:sz w:val="24"/>
              </w:rPr>
              <w:t>涂层防腐蚀技术</w:t>
            </w:r>
          </w:p>
          <w:p w14:paraId="76516CF8" w14:textId="7491063C" w:rsidR="00CE5469" w:rsidRPr="00CE5469" w:rsidRDefault="00CE5469" w:rsidP="004D3115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外涂层种类、特点、应用及施工，内涂层种类、特点、应用及施工</w:t>
            </w:r>
          </w:p>
          <w:p w14:paraId="3CBBD51C" w14:textId="34D447AD" w:rsidR="004D3115" w:rsidRDefault="00CE5469" w:rsidP="004D3115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4D3115" w:rsidRPr="007A01B6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="004D3115">
              <w:rPr>
                <w:sz w:val="24"/>
              </w:rPr>
              <w:t xml:space="preserve"> </w:t>
            </w:r>
            <w:r w:rsidR="004D3115">
              <w:rPr>
                <w:rFonts w:hint="eastAsia"/>
                <w:sz w:val="24"/>
              </w:rPr>
              <w:t>油气管道的</w:t>
            </w:r>
            <w:r>
              <w:rPr>
                <w:rFonts w:hint="eastAsia"/>
                <w:sz w:val="24"/>
              </w:rPr>
              <w:t>阴极</w:t>
            </w:r>
            <w:r w:rsidR="004D3115">
              <w:rPr>
                <w:rFonts w:hint="eastAsia"/>
                <w:sz w:val="24"/>
              </w:rPr>
              <w:t>保护技术</w:t>
            </w:r>
          </w:p>
          <w:p w14:paraId="7C72036F" w14:textId="189BBFCE" w:rsidR="00CE5469" w:rsidRPr="00CE5469" w:rsidRDefault="00CE5469" w:rsidP="004D3115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管道阴极保护的组成，阴极保护设计，阴极保护的检测。</w:t>
            </w:r>
          </w:p>
          <w:p w14:paraId="0CEB59D5" w14:textId="74031052" w:rsidR="004D3115" w:rsidRDefault="004D3115" w:rsidP="004D3115">
            <w:pPr>
              <w:tabs>
                <w:tab w:val="left" w:pos="4171"/>
              </w:tabs>
              <w:spacing w:line="312" w:lineRule="auto"/>
              <w:jc w:val="left"/>
              <w:rPr>
                <w:sz w:val="24"/>
              </w:rPr>
            </w:pPr>
            <w:r w:rsidRPr="00650913">
              <w:rPr>
                <w:rFonts w:hint="eastAsia"/>
                <w:sz w:val="24"/>
              </w:rPr>
              <w:t>第</w:t>
            </w:r>
            <w:r w:rsidR="00CE5469">
              <w:rPr>
                <w:sz w:val="24"/>
              </w:rPr>
              <w:t>5</w:t>
            </w:r>
            <w:r w:rsidRPr="00650913"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钢质石油储罐的腐蚀与防护（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学时</w:t>
            </w:r>
            <w:r>
              <w:rPr>
                <w:rFonts w:hint="eastAsia"/>
                <w:sz w:val="24"/>
              </w:rPr>
              <w:t>）</w:t>
            </w:r>
          </w:p>
          <w:p w14:paraId="349607EF" w14:textId="377980A0" w:rsidR="00F930D8" w:rsidRPr="00F930D8" w:rsidRDefault="00F930D8" w:rsidP="00F930D8">
            <w:pPr>
              <w:pStyle w:val="ac"/>
              <w:tabs>
                <w:tab w:val="left" w:pos="4171"/>
              </w:tabs>
              <w:spacing w:line="312" w:lineRule="auto"/>
              <w:ind w:left="840"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本章重点难点：</w:t>
            </w:r>
          </w:p>
          <w:p w14:paraId="3BE1FEDF" w14:textId="50C7F526" w:rsidR="004D3115" w:rsidRDefault="00CE5469" w:rsidP="003229DA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="004D3115">
              <w:rPr>
                <w:sz w:val="24"/>
              </w:rPr>
              <w:t xml:space="preserve">.1 </w:t>
            </w:r>
            <w:r w:rsidR="004D3115">
              <w:rPr>
                <w:sz w:val="24"/>
              </w:rPr>
              <w:t>石油储罐的</w:t>
            </w:r>
            <w:r w:rsidR="004D3115">
              <w:rPr>
                <w:rFonts w:hint="eastAsia"/>
                <w:sz w:val="24"/>
              </w:rPr>
              <w:t>腐蚀特点</w:t>
            </w:r>
          </w:p>
          <w:p w14:paraId="6828F377" w14:textId="3F7D695E" w:rsidR="003229DA" w:rsidRPr="00650913" w:rsidRDefault="003229DA" w:rsidP="003229DA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石油储罐的种类，不同储罐各区域的腐蚀特点。</w:t>
            </w:r>
          </w:p>
          <w:p w14:paraId="67FB7738" w14:textId="09EE6169" w:rsidR="004D3115" w:rsidRDefault="00CE5469" w:rsidP="004D3115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="004D3115">
              <w:rPr>
                <w:sz w:val="24"/>
              </w:rPr>
              <w:t>.2</w:t>
            </w:r>
            <w:r w:rsidR="004D3115">
              <w:rPr>
                <w:rFonts w:hint="eastAsia"/>
                <w:sz w:val="24"/>
              </w:rPr>
              <w:t xml:space="preserve"> </w:t>
            </w:r>
            <w:r w:rsidR="004D3115">
              <w:rPr>
                <w:rFonts w:hint="eastAsia"/>
                <w:sz w:val="24"/>
              </w:rPr>
              <w:t>石油储罐的涂料防护</w:t>
            </w:r>
          </w:p>
          <w:p w14:paraId="37C8BE3C" w14:textId="1295B93E" w:rsidR="003229DA" w:rsidRDefault="003229DA" w:rsidP="004D3115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储罐用防腐涂料的分类，特点及应用</w:t>
            </w:r>
          </w:p>
          <w:p w14:paraId="351980C0" w14:textId="54C2EC8E" w:rsidR="004D3115" w:rsidRDefault="00CE5469" w:rsidP="004D3115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="004D3115">
              <w:rPr>
                <w:rFonts w:hint="eastAsia"/>
                <w:sz w:val="24"/>
              </w:rPr>
              <w:t>.</w:t>
            </w:r>
            <w:r w:rsidR="004D3115">
              <w:rPr>
                <w:sz w:val="24"/>
              </w:rPr>
              <w:t xml:space="preserve">3 </w:t>
            </w:r>
            <w:r w:rsidR="004D3115">
              <w:rPr>
                <w:sz w:val="24"/>
              </w:rPr>
              <w:t>石油储罐的阴极保护</w:t>
            </w:r>
          </w:p>
          <w:p w14:paraId="5E431446" w14:textId="378C9A61" w:rsidR="003229DA" w:rsidRDefault="003229DA" w:rsidP="004D3115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储罐阴极保护的种类、特点、应用及施工和检测。</w:t>
            </w:r>
          </w:p>
          <w:p w14:paraId="2E6D24AF" w14:textId="4B48595C" w:rsidR="004D3115" w:rsidRDefault="004D3115" w:rsidP="004D3115">
            <w:pPr>
              <w:tabs>
                <w:tab w:val="left" w:pos="4171"/>
              </w:tabs>
              <w:spacing w:line="312" w:lineRule="auto"/>
              <w:jc w:val="left"/>
              <w:rPr>
                <w:sz w:val="24"/>
              </w:rPr>
            </w:pPr>
            <w:r w:rsidRPr="00650913">
              <w:rPr>
                <w:rFonts w:hint="eastAsia"/>
                <w:sz w:val="24"/>
              </w:rPr>
              <w:t>第</w:t>
            </w:r>
            <w:r w:rsidR="00BB0494">
              <w:rPr>
                <w:sz w:val="24"/>
              </w:rPr>
              <w:t>6</w:t>
            </w:r>
            <w:r w:rsidRPr="00650913"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海洋油气</w:t>
            </w:r>
            <w:r w:rsidR="003229DA">
              <w:rPr>
                <w:rFonts w:hint="eastAsia"/>
                <w:sz w:val="24"/>
              </w:rPr>
              <w:t>装备</w:t>
            </w:r>
            <w:r>
              <w:rPr>
                <w:rFonts w:hint="eastAsia"/>
                <w:sz w:val="24"/>
              </w:rPr>
              <w:t>的</w:t>
            </w:r>
            <w:r w:rsidRPr="007A01B6">
              <w:rPr>
                <w:sz w:val="24"/>
              </w:rPr>
              <w:t>腐蚀与防护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学时</w:t>
            </w:r>
            <w:r>
              <w:rPr>
                <w:rFonts w:hint="eastAsia"/>
                <w:sz w:val="24"/>
              </w:rPr>
              <w:t>）</w:t>
            </w:r>
          </w:p>
          <w:p w14:paraId="3198F318" w14:textId="2FC5CEEB" w:rsidR="00F930D8" w:rsidRPr="00F930D8" w:rsidRDefault="00F930D8" w:rsidP="00F930D8">
            <w:pPr>
              <w:pStyle w:val="ac"/>
              <w:tabs>
                <w:tab w:val="left" w:pos="4171"/>
              </w:tabs>
              <w:spacing w:line="312" w:lineRule="auto"/>
              <w:ind w:left="840"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本章重点难点：</w:t>
            </w:r>
          </w:p>
          <w:p w14:paraId="2C252CBC" w14:textId="1AC8BA57" w:rsidR="004D3115" w:rsidRDefault="00AF0CEE" w:rsidP="003229DA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 w:rsidR="004D3115">
              <w:rPr>
                <w:sz w:val="24"/>
              </w:rPr>
              <w:t xml:space="preserve">.1 </w:t>
            </w:r>
            <w:r w:rsidR="004D3115">
              <w:rPr>
                <w:sz w:val="24"/>
              </w:rPr>
              <w:t>海洋油气设备</w:t>
            </w:r>
          </w:p>
          <w:p w14:paraId="1D688FD3" w14:textId="417871FB" w:rsidR="003229DA" w:rsidRPr="00650913" w:rsidRDefault="003229DA" w:rsidP="003229DA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海洋平台的分类及特点</w:t>
            </w:r>
            <w:r w:rsidR="00AF0CEE">
              <w:rPr>
                <w:rFonts w:hint="eastAsia"/>
                <w:sz w:val="24"/>
              </w:rPr>
              <w:t>。</w:t>
            </w:r>
          </w:p>
          <w:p w14:paraId="2931F600" w14:textId="44806902" w:rsidR="004D3115" w:rsidRDefault="00AF0CEE" w:rsidP="004D3115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 w:rsidR="004D3115">
              <w:rPr>
                <w:rFonts w:hint="eastAsia"/>
                <w:sz w:val="24"/>
              </w:rPr>
              <w:t>.</w:t>
            </w:r>
            <w:r w:rsidR="004D3115">
              <w:rPr>
                <w:sz w:val="24"/>
              </w:rPr>
              <w:t>2</w:t>
            </w:r>
            <w:r w:rsidR="004D3115">
              <w:rPr>
                <w:rFonts w:hint="eastAsia"/>
                <w:sz w:val="24"/>
              </w:rPr>
              <w:t xml:space="preserve"> </w:t>
            </w:r>
            <w:r w:rsidR="004D3115">
              <w:rPr>
                <w:rFonts w:hint="eastAsia"/>
                <w:sz w:val="24"/>
              </w:rPr>
              <w:t>海洋腐蚀特点</w:t>
            </w:r>
          </w:p>
          <w:p w14:paraId="3719E920" w14:textId="50BBD519" w:rsidR="003229DA" w:rsidRPr="003229DA" w:rsidRDefault="003229DA" w:rsidP="003229DA">
            <w:pPr>
              <w:tabs>
                <w:tab w:val="left" w:pos="4171"/>
              </w:tabs>
              <w:spacing w:line="312" w:lineRule="auto"/>
              <w:ind w:leftChars="200" w:left="420" w:firstLine="480"/>
              <w:rPr>
                <w:sz w:val="24"/>
              </w:rPr>
            </w:pPr>
            <w:r w:rsidRPr="003229DA">
              <w:rPr>
                <w:rFonts w:hint="eastAsia"/>
                <w:sz w:val="24"/>
              </w:rPr>
              <w:t>海水的性质及影响腐蚀的因素</w:t>
            </w:r>
            <w:r>
              <w:rPr>
                <w:rFonts w:hint="eastAsia"/>
                <w:sz w:val="24"/>
              </w:rPr>
              <w:t>，</w:t>
            </w:r>
            <w:r w:rsidRPr="003229DA">
              <w:rPr>
                <w:rFonts w:hint="eastAsia"/>
                <w:sz w:val="24"/>
              </w:rPr>
              <w:t>海洋的腐蚀环境分类，碳钢在海水中的腐蚀特点及机理，不锈钢在海水中的腐蚀特点及机理。</w:t>
            </w:r>
          </w:p>
          <w:p w14:paraId="7CB71F56" w14:textId="4F66510A" w:rsidR="004D3115" w:rsidRDefault="00AF0CEE" w:rsidP="004D3115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 w:rsidR="004D3115">
              <w:rPr>
                <w:sz w:val="24"/>
              </w:rPr>
              <w:t xml:space="preserve">.3 </w:t>
            </w:r>
            <w:r w:rsidR="004D3115">
              <w:rPr>
                <w:sz w:val="24"/>
              </w:rPr>
              <w:t>海洋腐蚀防护技术</w:t>
            </w:r>
          </w:p>
          <w:p w14:paraId="63710E29" w14:textId="73444CFA" w:rsidR="003229DA" w:rsidRPr="00DD1211" w:rsidRDefault="003229DA" w:rsidP="004D3115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合理选材，海洋平台防腐涂料及涂装体系，海洋平台阴极保护防腐技术，海洋平台长效防腐技术。</w:t>
            </w:r>
          </w:p>
          <w:p w14:paraId="183A0F12" w14:textId="529FE5EF" w:rsidR="004D3115" w:rsidRDefault="004D3115" w:rsidP="004D3115">
            <w:pPr>
              <w:tabs>
                <w:tab w:val="left" w:pos="4171"/>
              </w:tabs>
              <w:spacing w:line="312" w:lineRule="auto"/>
              <w:jc w:val="left"/>
              <w:rPr>
                <w:sz w:val="24"/>
              </w:rPr>
            </w:pPr>
            <w:r w:rsidRPr="00650913">
              <w:rPr>
                <w:rFonts w:hint="eastAsia"/>
                <w:sz w:val="24"/>
              </w:rPr>
              <w:t>第</w:t>
            </w:r>
            <w:r w:rsidR="00CE5469">
              <w:rPr>
                <w:sz w:val="24"/>
              </w:rPr>
              <w:t>7</w:t>
            </w:r>
            <w:r w:rsidRPr="00650913"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 w:rsidRPr="007A01B6">
              <w:rPr>
                <w:sz w:val="24"/>
              </w:rPr>
              <w:t>炼油设备的腐蚀与防护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学时</w:t>
            </w:r>
            <w:r>
              <w:rPr>
                <w:rFonts w:hint="eastAsia"/>
                <w:sz w:val="24"/>
              </w:rPr>
              <w:t>）</w:t>
            </w:r>
          </w:p>
          <w:p w14:paraId="5B44F67C" w14:textId="0BF87E97" w:rsidR="00F930D8" w:rsidRPr="00F930D8" w:rsidRDefault="00F930D8" w:rsidP="00F930D8">
            <w:pPr>
              <w:pStyle w:val="ac"/>
              <w:tabs>
                <w:tab w:val="left" w:pos="4171"/>
              </w:tabs>
              <w:spacing w:line="312" w:lineRule="auto"/>
              <w:ind w:left="840"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本章重点难点：</w:t>
            </w:r>
          </w:p>
          <w:p w14:paraId="0660DD84" w14:textId="5F0A3482" w:rsidR="004D3115" w:rsidRDefault="00AF0CEE" w:rsidP="00CE5469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 w:rsidR="004D3115">
              <w:rPr>
                <w:sz w:val="24"/>
              </w:rPr>
              <w:t xml:space="preserve">.1 </w:t>
            </w:r>
            <w:r w:rsidR="004D3115">
              <w:rPr>
                <w:sz w:val="24"/>
              </w:rPr>
              <w:t>原油中的腐蚀介质</w:t>
            </w:r>
          </w:p>
          <w:p w14:paraId="49BAE4B0" w14:textId="2175DBA8" w:rsidR="00CE5469" w:rsidRPr="00650913" w:rsidRDefault="00CE5469" w:rsidP="00CE5469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硫化物的腐蚀，无机盐的腐蚀，环烷酸的腐蚀，</w:t>
            </w:r>
            <w:r w:rsidRPr="00CE5469">
              <w:rPr>
                <w:rFonts w:hint="eastAsia"/>
                <w:sz w:val="24"/>
              </w:rPr>
              <w:t>氮化物的腐蚀</w:t>
            </w:r>
            <w:r w:rsidR="00AF0CEE">
              <w:rPr>
                <w:rFonts w:hint="eastAsia"/>
                <w:sz w:val="24"/>
              </w:rPr>
              <w:t>。</w:t>
            </w:r>
          </w:p>
          <w:p w14:paraId="4D1EB85D" w14:textId="39AFE65C" w:rsidR="004D3115" w:rsidRDefault="00AF0CEE" w:rsidP="004D3115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 w:rsidR="004D3115">
              <w:rPr>
                <w:rFonts w:hint="eastAsia"/>
                <w:sz w:val="24"/>
              </w:rPr>
              <w:t>.</w:t>
            </w:r>
            <w:r w:rsidR="004D3115">
              <w:rPr>
                <w:sz w:val="24"/>
              </w:rPr>
              <w:t>2</w:t>
            </w:r>
            <w:r w:rsidR="004D3115">
              <w:rPr>
                <w:rFonts w:hint="eastAsia"/>
                <w:sz w:val="24"/>
              </w:rPr>
              <w:t xml:space="preserve"> </w:t>
            </w:r>
            <w:r w:rsidR="00CE5469" w:rsidRPr="00CE5469">
              <w:rPr>
                <w:rFonts w:hint="eastAsia"/>
                <w:sz w:val="24"/>
              </w:rPr>
              <w:t>炼油厂的腐蚀环境</w:t>
            </w:r>
          </w:p>
          <w:p w14:paraId="59A7FF17" w14:textId="5222F09F" w:rsidR="00CE5469" w:rsidRDefault="00BB0494" w:rsidP="004D3115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含硫、高酸值环境下的腐蚀，其他环境下的腐蚀</w:t>
            </w:r>
            <w:r w:rsidR="00AF0CEE">
              <w:rPr>
                <w:rFonts w:hint="eastAsia"/>
                <w:sz w:val="24"/>
              </w:rPr>
              <w:t>。</w:t>
            </w:r>
          </w:p>
          <w:p w14:paraId="7E492C80" w14:textId="2A1366AF" w:rsidR="00BB0494" w:rsidRDefault="00AF0CEE" w:rsidP="004D3115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 w:rsidR="00BB0494">
              <w:rPr>
                <w:sz w:val="24"/>
              </w:rPr>
              <w:t xml:space="preserve">.3 </w:t>
            </w:r>
            <w:r w:rsidR="00BB0494">
              <w:rPr>
                <w:rFonts w:hint="eastAsia"/>
                <w:sz w:val="24"/>
              </w:rPr>
              <w:t>常减压装置的腐蚀与防护</w:t>
            </w:r>
          </w:p>
          <w:p w14:paraId="1DA57C35" w14:textId="6B05A1F4" w:rsidR="00BB0494" w:rsidRDefault="00BB0494" w:rsidP="004D3115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常减压装置</w:t>
            </w:r>
            <w:r w:rsidR="00AF0CEE">
              <w:rPr>
                <w:rFonts w:hint="eastAsia"/>
                <w:sz w:val="24"/>
              </w:rPr>
              <w:t>的组成及工作原理</w:t>
            </w:r>
            <w:r>
              <w:rPr>
                <w:rFonts w:hint="eastAsia"/>
                <w:sz w:val="24"/>
              </w:rPr>
              <w:t>，</w:t>
            </w:r>
            <w:r w:rsidR="00AF0CEE">
              <w:rPr>
                <w:rFonts w:hint="eastAsia"/>
                <w:sz w:val="24"/>
              </w:rPr>
              <w:t>常减压装置的</w:t>
            </w:r>
            <w:r>
              <w:rPr>
                <w:rFonts w:hint="eastAsia"/>
                <w:sz w:val="24"/>
              </w:rPr>
              <w:t>腐蚀特点，</w:t>
            </w:r>
            <w:r w:rsidR="00AF0CEE">
              <w:rPr>
                <w:rFonts w:hint="eastAsia"/>
                <w:sz w:val="24"/>
              </w:rPr>
              <w:t>常减压装置的</w:t>
            </w:r>
            <w:r>
              <w:rPr>
                <w:rFonts w:hint="eastAsia"/>
                <w:sz w:val="24"/>
              </w:rPr>
              <w:t>防腐措施</w:t>
            </w:r>
            <w:r w:rsidR="00AF0CEE">
              <w:rPr>
                <w:rFonts w:hint="eastAsia"/>
                <w:sz w:val="24"/>
              </w:rPr>
              <w:t>。</w:t>
            </w:r>
          </w:p>
          <w:p w14:paraId="5CE8911A" w14:textId="006C7037" w:rsidR="004D3115" w:rsidRPr="004A2F13" w:rsidRDefault="004D3115" w:rsidP="004D3115">
            <w:pPr>
              <w:tabs>
                <w:tab w:val="left" w:pos="4171"/>
              </w:tabs>
              <w:spacing w:line="312" w:lineRule="auto"/>
              <w:jc w:val="left"/>
              <w:rPr>
                <w:sz w:val="24"/>
              </w:rPr>
            </w:pPr>
            <w:r w:rsidRPr="004A2F13">
              <w:rPr>
                <w:sz w:val="24"/>
              </w:rPr>
              <w:t>第</w:t>
            </w:r>
            <w:r w:rsidR="00BB0494">
              <w:rPr>
                <w:sz w:val="24"/>
              </w:rPr>
              <w:t>8</w:t>
            </w:r>
            <w:r w:rsidRPr="004A2F13">
              <w:rPr>
                <w:rFonts w:hint="eastAsia"/>
                <w:sz w:val="24"/>
              </w:rPr>
              <w:t>章</w:t>
            </w:r>
            <w:r w:rsidRPr="004A2F13">
              <w:rPr>
                <w:rFonts w:hint="eastAsia"/>
                <w:sz w:val="24"/>
              </w:rPr>
              <w:t xml:space="preserve"> </w:t>
            </w:r>
            <w:r w:rsidRPr="004A2F13">
              <w:rPr>
                <w:rFonts w:hint="eastAsia"/>
                <w:sz w:val="24"/>
              </w:rPr>
              <w:t>石油石化防腐蚀工程案例（</w:t>
            </w:r>
            <w:r w:rsidRPr="004A2F13">
              <w:rPr>
                <w:rFonts w:hint="eastAsia"/>
                <w:sz w:val="24"/>
              </w:rPr>
              <w:t>6</w:t>
            </w:r>
            <w:r w:rsidRPr="004A2F13">
              <w:rPr>
                <w:rFonts w:hint="eastAsia"/>
                <w:sz w:val="24"/>
              </w:rPr>
              <w:t>学时）</w:t>
            </w:r>
          </w:p>
          <w:p w14:paraId="61137C2B" w14:textId="77777777" w:rsidR="004D3115" w:rsidRPr="004A2F13" w:rsidRDefault="004D3115" w:rsidP="004D3115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 w:rsidRPr="004A2F13">
              <w:rPr>
                <w:sz w:val="24"/>
              </w:rPr>
              <w:t>案例</w:t>
            </w:r>
            <w:r w:rsidRPr="004A2F13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华北油田三次采油注水系统的腐蚀与防护</w:t>
            </w:r>
          </w:p>
          <w:p w14:paraId="438F62C6" w14:textId="77777777" w:rsidR="004D3115" w:rsidRPr="004A2F13" w:rsidRDefault="004D3115" w:rsidP="004D3115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 w:rsidRPr="004A2F13">
              <w:rPr>
                <w:sz w:val="24"/>
              </w:rPr>
              <w:t>案例</w:t>
            </w:r>
            <w:r w:rsidRPr="004A2F13"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6869C5">
              <w:rPr>
                <w:rFonts w:hint="eastAsia"/>
                <w:sz w:val="24"/>
              </w:rPr>
              <w:t>苏桥文安油田注采管柱腐蚀因素分析及防腐技术</w:t>
            </w:r>
          </w:p>
          <w:p w14:paraId="6ECD2802" w14:textId="77777777" w:rsidR="004D3115" w:rsidRDefault="004D3115" w:rsidP="004D3115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 w:rsidRPr="004A2F13">
              <w:rPr>
                <w:sz w:val="24"/>
              </w:rPr>
              <w:t>案例</w:t>
            </w:r>
            <w:r w:rsidRPr="004A2F13"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Pr="006869C5">
              <w:rPr>
                <w:rFonts w:hint="eastAsia"/>
                <w:sz w:val="24"/>
              </w:rPr>
              <w:t>塔河稠油注气工艺腐蚀</w:t>
            </w:r>
            <w:r>
              <w:rPr>
                <w:rFonts w:hint="eastAsia"/>
                <w:sz w:val="24"/>
              </w:rPr>
              <w:t>及缓蚀剂防腐技术</w:t>
            </w:r>
          </w:p>
          <w:p w14:paraId="4F84CC03" w14:textId="77777777" w:rsidR="004D3115" w:rsidRDefault="004D3115" w:rsidP="004D3115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 w:rsidRPr="004A2F13">
              <w:rPr>
                <w:sz w:val="24"/>
              </w:rPr>
              <w:lastRenderedPageBreak/>
              <w:t>案例</w:t>
            </w:r>
            <w:r>
              <w:rPr>
                <w:sz w:val="24"/>
              </w:rPr>
              <w:t xml:space="preserve">4 </w:t>
            </w:r>
            <w:r>
              <w:rPr>
                <w:sz w:val="24"/>
              </w:rPr>
              <w:t>舟山原油储备库</w:t>
            </w:r>
            <w:r w:rsidRPr="006869C5">
              <w:rPr>
                <w:rFonts w:hint="eastAsia"/>
                <w:sz w:val="24"/>
              </w:rPr>
              <w:t>近海储罐及附属钢结构防腐蚀技术</w:t>
            </w:r>
          </w:p>
          <w:p w14:paraId="34936F86" w14:textId="77777777" w:rsidR="004D3115" w:rsidRDefault="004D3115" w:rsidP="004D3115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 w:rsidRPr="004A2F13">
              <w:rPr>
                <w:sz w:val="24"/>
              </w:rPr>
              <w:t>案例</w:t>
            </w:r>
            <w:r>
              <w:rPr>
                <w:sz w:val="24"/>
              </w:rPr>
              <w:t xml:space="preserve">5 </w:t>
            </w:r>
            <w:r>
              <w:rPr>
                <w:sz w:val="24"/>
              </w:rPr>
              <w:t>胜利油田原油储罐分相区腐蚀特点及防腐蚀对策</w:t>
            </w:r>
          </w:p>
          <w:p w14:paraId="0B868918" w14:textId="3C622BC7" w:rsidR="004B3200" w:rsidRPr="00FA3EEF" w:rsidRDefault="004D3115" w:rsidP="00FA3EEF">
            <w:pPr>
              <w:tabs>
                <w:tab w:val="left" w:pos="4171"/>
              </w:tabs>
              <w:spacing w:line="312" w:lineRule="auto"/>
              <w:ind w:leftChars="200" w:left="420" w:firstLine="480"/>
              <w:jc w:val="left"/>
              <w:rPr>
                <w:sz w:val="24"/>
              </w:rPr>
            </w:pPr>
            <w:r w:rsidRPr="004A2F13">
              <w:rPr>
                <w:sz w:val="24"/>
              </w:rPr>
              <w:t>案例</w:t>
            </w:r>
            <w:r>
              <w:rPr>
                <w:sz w:val="24"/>
              </w:rPr>
              <w:t xml:space="preserve">6 </w:t>
            </w:r>
            <w:r>
              <w:rPr>
                <w:sz w:val="24"/>
              </w:rPr>
              <w:t>燕山石化溴胶混合系统的腐蚀与防护</w:t>
            </w:r>
          </w:p>
        </w:tc>
      </w:tr>
    </w:tbl>
    <w:p w14:paraId="6FF21526" w14:textId="77777777" w:rsidR="00C23DA2" w:rsidRPr="00856BA3" w:rsidRDefault="00650913" w:rsidP="00B942FA">
      <w:pPr>
        <w:spacing w:line="300" w:lineRule="auto"/>
        <w:rPr>
          <w:rFonts w:eastAsia="黑体"/>
          <w:sz w:val="28"/>
          <w:szCs w:val="28"/>
        </w:rPr>
      </w:pPr>
      <w:r w:rsidRPr="00856BA3">
        <w:rPr>
          <w:rFonts w:eastAsia="黑体" w:hint="eastAsia"/>
          <w:sz w:val="28"/>
          <w:szCs w:val="28"/>
        </w:rPr>
        <w:lastRenderedPageBreak/>
        <w:t>三、教学</w:t>
      </w:r>
      <w:r w:rsidR="00C23DA2" w:rsidRPr="00856BA3">
        <w:rPr>
          <w:rFonts w:eastAsia="黑体" w:hint="eastAsia"/>
          <w:sz w:val="28"/>
          <w:szCs w:val="28"/>
        </w:rPr>
        <w:t>安排</w:t>
      </w:r>
      <w:r w:rsidRPr="00856BA3">
        <w:rPr>
          <w:rFonts w:eastAsia="黑体" w:hint="eastAsia"/>
          <w:sz w:val="28"/>
          <w:szCs w:val="28"/>
        </w:rPr>
        <w:t>及要求</w:t>
      </w:r>
      <w:r w:rsidRPr="00856BA3">
        <w:rPr>
          <w:rFonts w:ascii="宋体" w:hAnsi="Courier New" w:cs="Courier New" w:hint="eastAsia"/>
          <w:kern w:val="2"/>
          <w:sz w:val="24"/>
          <w:szCs w:val="24"/>
        </w:rPr>
        <w:t xml:space="preserve"> 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4241"/>
        <w:gridCol w:w="632"/>
        <w:gridCol w:w="922"/>
        <w:gridCol w:w="632"/>
        <w:gridCol w:w="922"/>
        <w:gridCol w:w="1236"/>
      </w:tblGrid>
      <w:tr w:rsidR="00AB0A10" w:rsidRPr="00856BA3" w14:paraId="6BBD2C7F" w14:textId="77777777" w:rsidTr="00AB0A10">
        <w:trPr>
          <w:trHeight w:val="637"/>
        </w:trPr>
        <w:tc>
          <w:tcPr>
            <w:tcW w:w="0" w:type="auto"/>
            <w:vAlign w:val="center"/>
          </w:tcPr>
          <w:p w14:paraId="352233B0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内容</w:t>
            </w:r>
          </w:p>
        </w:tc>
        <w:tc>
          <w:tcPr>
            <w:tcW w:w="0" w:type="auto"/>
            <w:vAlign w:val="center"/>
          </w:tcPr>
          <w:p w14:paraId="7C25BB87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/>
                <w:sz w:val="24"/>
              </w:rPr>
              <w:t>课内</w:t>
            </w:r>
          </w:p>
          <w:p w14:paraId="4E982D04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学时</w:t>
            </w:r>
          </w:p>
        </w:tc>
        <w:tc>
          <w:tcPr>
            <w:tcW w:w="0" w:type="auto"/>
            <w:vAlign w:val="center"/>
          </w:tcPr>
          <w:p w14:paraId="3F03DFC6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教学方式</w:t>
            </w:r>
          </w:p>
        </w:tc>
        <w:tc>
          <w:tcPr>
            <w:tcW w:w="0" w:type="auto"/>
            <w:vAlign w:val="center"/>
          </w:tcPr>
          <w:p w14:paraId="12AC894C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课外</w:t>
            </w:r>
          </w:p>
          <w:p w14:paraId="001BDE56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学时</w:t>
            </w:r>
          </w:p>
        </w:tc>
        <w:tc>
          <w:tcPr>
            <w:tcW w:w="0" w:type="auto"/>
            <w:vAlign w:val="center"/>
          </w:tcPr>
          <w:p w14:paraId="482D45C9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课外环节</w:t>
            </w:r>
          </w:p>
        </w:tc>
        <w:tc>
          <w:tcPr>
            <w:tcW w:w="0" w:type="auto"/>
            <w:vAlign w:val="center"/>
          </w:tcPr>
          <w:p w14:paraId="0BDB00DF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课程目标</w:t>
            </w:r>
          </w:p>
        </w:tc>
      </w:tr>
      <w:tr w:rsidR="000C7744" w:rsidRPr="00856BA3" w14:paraId="17BD787C" w14:textId="77777777" w:rsidTr="00AB0A10">
        <w:trPr>
          <w:trHeight w:val="637"/>
        </w:trPr>
        <w:tc>
          <w:tcPr>
            <w:tcW w:w="0" w:type="auto"/>
            <w:vAlign w:val="center"/>
          </w:tcPr>
          <w:p w14:paraId="1E531222" w14:textId="0A3978E2" w:rsidR="000C7744" w:rsidRPr="00882909" w:rsidRDefault="000C7744" w:rsidP="000C7744">
            <w:pPr>
              <w:tabs>
                <w:tab w:val="left" w:pos="4171"/>
              </w:tabs>
              <w:spacing w:line="240" w:lineRule="auto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1.</w:t>
            </w:r>
            <w:r w:rsidRPr="00882909">
              <w:rPr>
                <w:rFonts w:eastAsia="黑体"/>
                <w:sz w:val="24"/>
              </w:rPr>
              <w:t>1</w:t>
            </w:r>
            <w:r w:rsidRPr="00882909">
              <w:rPr>
                <w:rFonts w:eastAsia="黑体"/>
                <w:sz w:val="24"/>
              </w:rPr>
              <w:t>石油石化腐蚀的现状</w:t>
            </w:r>
          </w:p>
        </w:tc>
        <w:tc>
          <w:tcPr>
            <w:tcW w:w="0" w:type="auto"/>
            <w:vAlign w:val="center"/>
          </w:tcPr>
          <w:p w14:paraId="73EB6509" w14:textId="1AE5D6B8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0</w:t>
            </w:r>
            <w:r w:rsidRPr="00882909">
              <w:rPr>
                <w:rFonts w:eastAsia="黑体"/>
                <w:sz w:val="24"/>
              </w:rPr>
              <w:t>.5</w:t>
            </w:r>
          </w:p>
        </w:tc>
        <w:tc>
          <w:tcPr>
            <w:tcW w:w="0" w:type="auto"/>
            <w:vAlign w:val="center"/>
          </w:tcPr>
          <w:p w14:paraId="288FFD70" w14:textId="083D7535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理论</w:t>
            </w:r>
            <w:r w:rsidRPr="00882909">
              <w:rPr>
                <w:rFonts w:eastAsia="黑体"/>
                <w:sz w:val="24"/>
              </w:rPr>
              <w:t>讲授</w:t>
            </w:r>
          </w:p>
        </w:tc>
        <w:tc>
          <w:tcPr>
            <w:tcW w:w="0" w:type="auto"/>
            <w:vAlign w:val="center"/>
          </w:tcPr>
          <w:p w14:paraId="36FA6C35" w14:textId="41DD13A9" w:rsidR="000C7744" w:rsidRPr="00882909" w:rsidRDefault="000C7744" w:rsidP="000C7744">
            <w:pPr>
              <w:jc w:val="center"/>
              <w:rPr>
                <w:rFonts w:eastAsia="黑体"/>
                <w:sz w:val="24"/>
                <w:szCs w:val="21"/>
              </w:rPr>
            </w:pPr>
            <w:r w:rsidRPr="00882909">
              <w:rPr>
                <w:rFonts w:eastAsia="黑体" w:hint="eastAsia"/>
                <w:sz w:val="24"/>
              </w:rPr>
              <w:t>0</w:t>
            </w:r>
            <w:r w:rsidRPr="00882909">
              <w:rPr>
                <w:rFonts w:eastAsia="黑体"/>
                <w:sz w:val="24"/>
              </w:rPr>
              <w:t>.5</w:t>
            </w:r>
          </w:p>
        </w:tc>
        <w:tc>
          <w:tcPr>
            <w:tcW w:w="0" w:type="auto"/>
            <w:vAlign w:val="center"/>
          </w:tcPr>
          <w:p w14:paraId="401601C6" w14:textId="1523E03E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0" w:type="auto"/>
            <w:vAlign w:val="center"/>
          </w:tcPr>
          <w:p w14:paraId="274EDE93" w14:textId="61FC8B51" w:rsidR="000C7744" w:rsidRPr="00882909" w:rsidRDefault="000C7744" w:rsidP="000C7744">
            <w:pPr>
              <w:jc w:val="center"/>
              <w:rPr>
                <w:rFonts w:eastAsia="黑体"/>
                <w:sz w:val="24"/>
                <w:szCs w:val="21"/>
              </w:rPr>
            </w:pPr>
            <w:r w:rsidRPr="00882909">
              <w:rPr>
                <w:rFonts w:eastAsia="黑体"/>
                <w:sz w:val="24"/>
                <w:szCs w:val="21"/>
              </w:rPr>
              <w:t>目标</w:t>
            </w:r>
            <w:r w:rsidRPr="00882909">
              <w:rPr>
                <w:rFonts w:eastAsia="黑体"/>
                <w:sz w:val="24"/>
                <w:szCs w:val="21"/>
              </w:rPr>
              <w:t>1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2</w:t>
            </w:r>
          </w:p>
        </w:tc>
      </w:tr>
      <w:tr w:rsidR="000C7744" w:rsidRPr="00856BA3" w14:paraId="4F133DB9" w14:textId="77777777" w:rsidTr="00AB0A10">
        <w:trPr>
          <w:trHeight w:val="637"/>
        </w:trPr>
        <w:tc>
          <w:tcPr>
            <w:tcW w:w="0" w:type="auto"/>
            <w:vAlign w:val="center"/>
          </w:tcPr>
          <w:p w14:paraId="2753DA35" w14:textId="5FC3F606" w:rsidR="000C7744" w:rsidRPr="00882909" w:rsidRDefault="000C7744" w:rsidP="000C7744">
            <w:pPr>
              <w:spacing w:line="240" w:lineRule="auto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1</w:t>
            </w:r>
            <w:r w:rsidRPr="00882909">
              <w:rPr>
                <w:rFonts w:eastAsia="黑体"/>
                <w:sz w:val="24"/>
              </w:rPr>
              <w:t>.2</w:t>
            </w:r>
            <w:r w:rsidRPr="00882909">
              <w:rPr>
                <w:rFonts w:eastAsia="黑体" w:hint="eastAsia"/>
                <w:sz w:val="24"/>
              </w:rPr>
              <w:t>石油石化腐蚀的危害</w:t>
            </w:r>
          </w:p>
        </w:tc>
        <w:tc>
          <w:tcPr>
            <w:tcW w:w="0" w:type="auto"/>
            <w:vAlign w:val="center"/>
          </w:tcPr>
          <w:p w14:paraId="56E6DEF8" w14:textId="31DB9863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0</w:t>
            </w:r>
            <w:r w:rsidRPr="00882909">
              <w:rPr>
                <w:rFonts w:eastAsia="黑体"/>
                <w:sz w:val="24"/>
              </w:rPr>
              <w:t>.5</w:t>
            </w:r>
          </w:p>
        </w:tc>
        <w:tc>
          <w:tcPr>
            <w:tcW w:w="0" w:type="auto"/>
            <w:vAlign w:val="center"/>
          </w:tcPr>
          <w:p w14:paraId="7204C760" w14:textId="38C62881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理论</w:t>
            </w:r>
            <w:r w:rsidRPr="00882909">
              <w:rPr>
                <w:rFonts w:eastAsia="黑体"/>
                <w:sz w:val="24"/>
              </w:rPr>
              <w:t>讲授</w:t>
            </w:r>
          </w:p>
        </w:tc>
        <w:tc>
          <w:tcPr>
            <w:tcW w:w="0" w:type="auto"/>
            <w:vAlign w:val="center"/>
          </w:tcPr>
          <w:p w14:paraId="3C61B4AC" w14:textId="59480A0B" w:rsidR="000C7744" w:rsidRPr="00882909" w:rsidRDefault="000C7744" w:rsidP="000C7744">
            <w:pPr>
              <w:jc w:val="center"/>
              <w:rPr>
                <w:rFonts w:eastAsia="黑体"/>
                <w:sz w:val="24"/>
                <w:szCs w:val="21"/>
              </w:rPr>
            </w:pPr>
            <w:r w:rsidRPr="00882909">
              <w:rPr>
                <w:rFonts w:eastAsia="黑体" w:hint="eastAsia"/>
                <w:sz w:val="24"/>
              </w:rPr>
              <w:t>0</w:t>
            </w:r>
            <w:r w:rsidRPr="00882909">
              <w:rPr>
                <w:rFonts w:eastAsia="黑体"/>
                <w:sz w:val="24"/>
              </w:rPr>
              <w:t>.5</w:t>
            </w:r>
          </w:p>
        </w:tc>
        <w:tc>
          <w:tcPr>
            <w:tcW w:w="0" w:type="auto"/>
            <w:vAlign w:val="center"/>
          </w:tcPr>
          <w:p w14:paraId="0B5CFBA3" w14:textId="1C5E6DF6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0" w:type="auto"/>
            <w:vAlign w:val="center"/>
          </w:tcPr>
          <w:p w14:paraId="092E44D4" w14:textId="720BE6F2" w:rsidR="000C7744" w:rsidRPr="00882909" w:rsidRDefault="000C7744" w:rsidP="000C7744">
            <w:pPr>
              <w:jc w:val="center"/>
              <w:rPr>
                <w:rFonts w:eastAsia="黑体"/>
                <w:sz w:val="24"/>
                <w:szCs w:val="21"/>
              </w:rPr>
            </w:pPr>
            <w:r w:rsidRPr="00882909">
              <w:rPr>
                <w:rFonts w:eastAsia="黑体"/>
                <w:sz w:val="24"/>
                <w:szCs w:val="21"/>
              </w:rPr>
              <w:t>目标</w:t>
            </w:r>
            <w:r w:rsidRPr="00882909">
              <w:rPr>
                <w:rFonts w:eastAsia="黑体"/>
                <w:sz w:val="24"/>
                <w:szCs w:val="21"/>
              </w:rPr>
              <w:t>1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2</w:t>
            </w:r>
          </w:p>
        </w:tc>
      </w:tr>
      <w:tr w:rsidR="000C7744" w:rsidRPr="00856BA3" w14:paraId="4A631EC7" w14:textId="77777777" w:rsidTr="00AB0A10">
        <w:trPr>
          <w:trHeight w:val="637"/>
        </w:trPr>
        <w:tc>
          <w:tcPr>
            <w:tcW w:w="0" w:type="auto"/>
            <w:vAlign w:val="center"/>
          </w:tcPr>
          <w:p w14:paraId="2F98AE55" w14:textId="6B4442B1" w:rsidR="000C7744" w:rsidRPr="00882909" w:rsidRDefault="000C7744" w:rsidP="000C7744">
            <w:pPr>
              <w:spacing w:line="240" w:lineRule="auto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1</w:t>
            </w:r>
            <w:r w:rsidRPr="00882909">
              <w:rPr>
                <w:rFonts w:eastAsia="黑体"/>
                <w:sz w:val="24"/>
              </w:rPr>
              <w:t>.3</w:t>
            </w:r>
            <w:r w:rsidRPr="00882909">
              <w:rPr>
                <w:rFonts w:eastAsia="黑体"/>
                <w:sz w:val="24"/>
              </w:rPr>
              <w:t>石油石化腐蚀的防护</w:t>
            </w:r>
          </w:p>
        </w:tc>
        <w:tc>
          <w:tcPr>
            <w:tcW w:w="0" w:type="auto"/>
            <w:vAlign w:val="center"/>
          </w:tcPr>
          <w:p w14:paraId="0F64BDF6" w14:textId="5071D093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6D839FF" w14:textId="250CA3D3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理论</w:t>
            </w:r>
            <w:r w:rsidRPr="00882909">
              <w:rPr>
                <w:rFonts w:eastAsia="黑体"/>
                <w:sz w:val="24"/>
              </w:rPr>
              <w:t>讲授</w:t>
            </w:r>
          </w:p>
        </w:tc>
        <w:tc>
          <w:tcPr>
            <w:tcW w:w="0" w:type="auto"/>
            <w:vAlign w:val="center"/>
          </w:tcPr>
          <w:p w14:paraId="5035A4E2" w14:textId="3BB6250F" w:rsidR="000C7744" w:rsidRPr="00882909" w:rsidRDefault="000C7744" w:rsidP="000C7744">
            <w:pPr>
              <w:jc w:val="center"/>
              <w:rPr>
                <w:rFonts w:eastAsia="黑体"/>
                <w:sz w:val="24"/>
                <w:szCs w:val="21"/>
              </w:rPr>
            </w:pPr>
            <w:r w:rsidRPr="00882909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5034340" w14:textId="6DAD3C1F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0" w:type="auto"/>
            <w:vAlign w:val="center"/>
          </w:tcPr>
          <w:p w14:paraId="5937BD39" w14:textId="3D625221" w:rsidR="000C7744" w:rsidRPr="00882909" w:rsidRDefault="000C7744" w:rsidP="000C7744">
            <w:pPr>
              <w:jc w:val="center"/>
              <w:rPr>
                <w:rFonts w:eastAsia="黑体"/>
                <w:sz w:val="24"/>
                <w:szCs w:val="21"/>
              </w:rPr>
            </w:pPr>
            <w:r w:rsidRPr="00882909">
              <w:rPr>
                <w:rFonts w:eastAsia="黑体"/>
                <w:sz w:val="24"/>
                <w:szCs w:val="21"/>
              </w:rPr>
              <w:t>目标</w:t>
            </w:r>
            <w:r w:rsidRPr="00882909">
              <w:rPr>
                <w:rFonts w:eastAsia="黑体"/>
                <w:sz w:val="24"/>
                <w:szCs w:val="21"/>
              </w:rPr>
              <w:t>1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2</w:t>
            </w:r>
          </w:p>
        </w:tc>
      </w:tr>
      <w:tr w:rsidR="000C7744" w:rsidRPr="00856BA3" w14:paraId="451A0563" w14:textId="77777777" w:rsidTr="00AB0A10">
        <w:tc>
          <w:tcPr>
            <w:tcW w:w="0" w:type="auto"/>
            <w:vAlign w:val="center"/>
          </w:tcPr>
          <w:p w14:paraId="5360FAE6" w14:textId="34B56C8C" w:rsidR="000C7744" w:rsidRPr="00882909" w:rsidRDefault="000C7744" w:rsidP="000C7744">
            <w:pPr>
              <w:tabs>
                <w:tab w:val="left" w:pos="4171"/>
              </w:tabs>
              <w:spacing w:line="240" w:lineRule="auto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2</w:t>
            </w:r>
            <w:r w:rsidRPr="00882909">
              <w:rPr>
                <w:rFonts w:eastAsia="黑体"/>
                <w:sz w:val="24"/>
              </w:rPr>
              <w:t>.1</w:t>
            </w:r>
            <w:r w:rsidRPr="00882909">
              <w:rPr>
                <w:rFonts w:eastAsia="黑体" w:hint="eastAsia"/>
                <w:sz w:val="24"/>
              </w:rPr>
              <w:t>钻井系统的腐蚀环境</w:t>
            </w:r>
          </w:p>
        </w:tc>
        <w:tc>
          <w:tcPr>
            <w:tcW w:w="0" w:type="auto"/>
            <w:vAlign w:val="center"/>
          </w:tcPr>
          <w:p w14:paraId="4A861FA6" w14:textId="79C76EAF" w:rsidR="000C7744" w:rsidRPr="00882909" w:rsidRDefault="000C7744" w:rsidP="000C7744">
            <w:pPr>
              <w:jc w:val="center"/>
              <w:rPr>
                <w:rFonts w:eastAsia="黑体"/>
                <w:sz w:val="24"/>
                <w:szCs w:val="21"/>
              </w:rPr>
            </w:pPr>
            <w:r w:rsidRPr="00882909">
              <w:rPr>
                <w:rFonts w:eastAsia="黑体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678F1D5" w14:textId="181E22C0" w:rsidR="000C7744" w:rsidRPr="00882909" w:rsidRDefault="000C7744" w:rsidP="000C7744">
            <w:pPr>
              <w:jc w:val="center"/>
              <w:rPr>
                <w:rFonts w:eastAsia="黑体"/>
                <w:sz w:val="24"/>
                <w:szCs w:val="21"/>
              </w:rPr>
            </w:pPr>
            <w:r w:rsidRPr="00882909">
              <w:rPr>
                <w:rFonts w:eastAsia="黑体" w:hint="eastAsia"/>
                <w:sz w:val="24"/>
              </w:rPr>
              <w:t>理论</w:t>
            </w:r>
            <w:r w:rsidRPr="00882909">
              <w:rPr>
                <w:rFonts w:eastAsia="黑体"/>
                <w:sz w:val="24"/>
              </w:rPr>
              <w:t>讲授</w:t>
            </w:r>
          </w:p>
        </w:tc>
        <w:tc>
          <w:tcPr>
            <w:tcW w:w="0" w:type="auto"/>
            <w:vAlign w:val="center"/>
          </w:tcPr>
          <w:p w14:paraId="38E239A4" w14:textId="214DE533" w:rsidR="000C7744" w:rsidRPr="00882909" w:rsidRDefault="000C7744" w:rsidP="000C7744">
            <w:pPr>
              <w:jc w:val="center"/>
              <w:rPr>
                <w:rFonts w:eastAsia="黑体"/>
                <w:sz w:val="24"/>
                <w:szCs w:val="21"/>
              </w:rPr>
            </w:pPr>
            <w:r w:rsidRPr="00882909">
              <w:rPr>
                <w:rFonts w:eastAsia="黑体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BCAC6B5" w14:textId="29E87596" w:rsidR="000C7744" w:rsidRPr="00882909" w:rsidRDefault="000C7744" w:rsidP="000C7744">
            <w:pPr>
              <w:jc w:val="center"/>
              <w:rPr>
                <w:rFonts w:eastAsia="黑体"/>
                <w:sz w:val="24"/>
                <w:szCs w:val="21"/>
              </w:rPr>
            </w:pPr>
            <w:r w:rsidRPr="00882909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0" w:type="auto"/>
            <w:vAlign w:val="center"/>
          </w:tcPr>
          <w:p w14:paraId="6D35D42F" w14:textId="07FE002C" w:rsidR="000C7744" w:rsidRPr="00882909" w:rsidRDefault="000C7744" w:rsidP="000C7744">
            <w:pPr>
              <w:jc w:val="center"/>
              <w:rPr>
                <w:rFonts w:eastAsia="黑体"/>
                <w:sz w:val="24"/>
                <w:szCs w:val="21"/>
              </w:rPr>
            </w:pPr>
            <w:r w:rsidRPr="00882909">
              <w:rPr>
                <w:rFonts w:eastAsia="黑体"/>
                <w:sz w:val="24"/>
                <w:szCs w:val="21"/>
              </w:rPr>
              <w:t>目标</w:t>
            </w:r>
            <w:r w:rsidRPr="00882909">
              <w:rPr>
                <w:rFonts w:eastAsia="黑体"/>
                <w:sz w:val="24"/>
                <w:szCs w:val="21"/>
              </w:rPr>
              <w:t>1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2</w:t>
            </w:r>
          </w:p>
        </w:tc>
      </w:tr>
      <w:tr w:rsidR="000C7744" w:rsidRPr="00856BA3" w14:paraId="5E73A405" w14:textId="77777777" w:rsidTr="00AB0A10">
        <w:tc>
          <w:tcPr>
            <w:tcW w:w="0" w:type="auto"/>
            <w:vAlign w:val="center"/>
          </w:tcPr>
          <w:p w14:paraId="33225A20" w14:textId="5F4990E8" w:rsidR="000C7744" w:rsidRPr="00882909" w:rsidRDefault="000C7744" w:rsidP="000C7744">
            <w:pPr>
              <w:spacing w:line="240" w:lineRule="auto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2</w:t>
            </w:r>
            <w:r w:rsidRPr="00882909">
              <w:rPr>
                <w:rFonts w:eastAsia="黑体"/>
                <w:sz w:val="24"/>
              </w:rPr>
              <w:t>.2</w:t>
            </w:r>
            <w:r w:rsidRPr="00882909">
              <w:rPr>
                <w:rFonts w:eastAsia="黑体" w:hint="eastAsia"/>
                <w:sz w:val="24"/>
              </w:rPr>
              <w:t>钻井系统的腐蚀特点和规律</w:t>
            </w:r>
          </w:p>
        </w:tc>
        <w:tc>
          <w:tcPr>
            <w:tcW w:w="0" w:type="auto"/>
            <w:vAlign w:val="center"/>
          </w:tcPr>
          <w:p w14:paraId="47E84C60" w14:textId="72EE2A9B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5C6D50B" w14:textId="16AEA7C2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理论</w:t>
            </w:r>
            <w:r w:rsidRPr="00882909">
              <w:rPr>
                <w:rFonts w:eastAsia="黑体"/>
                <w:sz w:val="24"/>
              </w:rPr>
              <w:t>讲授</w:t>
            </w:r>
          </w:p>
        </w:tc>
        <w:tc>
          <w:tcPr>
            <w:tcW w:w="0" w:type="auto"/>
            <w:vAlign w:val="center"/>
          </w:tcPr>
          <w:p w14:paraId="27E7DC7E" w14:textId="445E8D80" w:rsidR="000C7744" w:rsidRPr="00882909" w:rsidRDefault="000C7744" w:rsidP="000C7744">
            <w:pPr>
              <w:jc w:val="center"/>
              <w:rPr>
                <w:rFonts w:eastAsia="黑体"/>
                <w:sz w:val="24"/>
                <w:szCs w:val="21"/>
              </w:rPr>
            </w:pPr>
            <w:r w:rsidRPr="00882909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5028AEB" w14:textId="55F3CCF0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0" w:type="auto"/>
            <w:vAlign w:val="center"/>
          </w:tcPr>
          <w:p w14:paraId="4D98153D" w14:textId="3F3B042C" w:rsidR="000C7744" w:rsidRPr="00882909" w:rsidRDefault="000C7744" w:rsidP="000C7744">
            <w:pPr>
              <w:jc w:val="center"/>
              <w:rPr>
                <w:rFonts w:eastAsia="黑体"/>
                <w:sz w:val="24"/>
                <w:szCs w:val="21"/>
              </w:rPr>
            </w:pPr>
            <w:r w:rsidRPr="00882909">
              <w:rPr>
                <w:rFonts w:eastAsia="黑体"/>
                <w:sz w:val="24"/>
                <w:szCs w:val="21"/>
              </w:rPr>
              <w:t>目标</w:t>
            </w:r>
            <w:r w:rsidRPr="00882909">
              <w:rPr>
                <w:rFonts w:eastAsia="黑体"/>
                <w:sz w:val="24"/>
                <w:szCs w:val="21"/>
              </w:rPr>
              <w:t>1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2</w:t>
            </w:r>
          </w:p>
        </w:tc>
      </w:tr>
      <w:tr w:rsidR="000C7744" w:rsidRPr="00856BA3" w14:paraId="0EB0735E" w14:textId="77777777" w:rsidTr="00AB0A10">
        <w:tc>
          <w:tcPr>
            <w:tcW w:w="0" w:type="auto"/>
            <w:vAlign w:val="center"/>
          </w:tcPr>
          <w:p w14:paraId="22E806E1" w14:textId="64F32529" w:rsidR="000C7744" w:rsidRPr="00882909" w:rsidRDefault="000C7744" w:rsidP="000C7744">
            <w:pPr>
              <w:spacing w:line="240" w:lineRule="auto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2</w:t>
            </w:r>
            <w:r w:rsidRPr="00882909">
              <w:rPr>
                <w:rFonts w:eastAsia="黑体"/>
                <w:sz w:val="24"/>
              </w:rPr>
              <w:t>.3</w:t>
            </w:r>
            <w:r w:rsidRPr="00882909">
              <w:rPr>
                <w:rFonts w:eastAsia="黑体" w:hint="eastAsia"/>
                <w:sz w:val="24"/>
              </w:rPr>
              <w:t>钻井系统的防腐蚀措施</w:t>
            </w:r>
          </w:p>
        </w:tc>
        <w:tc>
          <w:tcPr>
            <w:tcW w:w="0" w:type="auto"/>
            <w:vAlign w:val="center"/>
          </w:tcPr>
          <w:p w14:paraId="3A5CA67A" w14:textId="35E5600A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F6B6DC4" w14:textId="45667A18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理论</w:t>
            </w:r>
            <w:r w:rsidRPr="00882909">
              <w:rPr>
                <w:rFonts w:eastAsia="黑体"/>
                <w:sz w:val="24"/>
              </w:rPr>
              <w:t>讲授</w:t>
            </w:r>
          </w:p>
        </w:tc>
        <w:tc>
          <w:tcPr>
            <w:tcW w:w="0" w:type="auto"/>
            <w:vAlign w:val="center"/>
          </w:tcPr>
          <w:p w14:paraId="275EAAB5" w14:textId="7A673546" w:rsidR="000C7744" w:rsidRPr="00882909" w:rsidRDefault="000C7744" w:rsidP="000C7744">
            <w:pPr>
              <w:jc w:val="center"/>
              <w:rPr>
                <w:rFonts w:eastAsia="黑体"/>
                <w:sz w:val="24"/>
                <w:szCs w:val="21"/>
              </w:rPr>
            </w:pPr>
            <w:r w:rsidRPr="00882909"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5C7A590" w14:textId="486BA4A2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专题调研</w:t>
            </w:r>
          </w:p>
        </w:tc>
        <w:tc>
          <w:tcPr>
            <w:tcW w:w="0" w:type="auto"/>
            <w:vAlign w:val="center"/>
          </w:tcPr>
          <w:p w14:paraId="07276DEB" w14:textId="561BDCC2" w:rsidR="000C7744" w:rsidRPr="00882909" w:rsidRDefault="000C7744" w:rsidP="000C7744">
            <w:pPr>
              <w:jc w:val="center"/>
              <w:rPr>
                <w:rFonts w:eastAsia="黑体"/>
                <w:sz w:val="24"/>
                <w:szCs w:val="21"/>
              </w:rPr>
            </w:pPr>
            <w:r w:rsidRPr="00882909">
              <w:rPr>
                <w:rFonts w:eastAsia="黑体"/>
                <w:sz w:val="24"/>
                <w:szCs w:val="21"/>
              </w:rPr>
              <w:t>目标</w:t>
            </w:r>
            <w:r w:rsidRPr="00882909">
              <w:rPr>
                <w:rFonts w:eastAsia="黑体"/>
                <w:sz w:val="24"/>
                <w:szCs w:val="21"/>
              </w:rPr>
              <w:t>1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2</w:t>
            </w:r>
          </w:p>
        </w:tc>
      </w:tr>
      <w:tr w:rsidR="000C7744" w:rsidRPr="00856BA3" w14:paraId="06B95D69" w14:textId="77777777" w:rsidTr="00AB0A10">
        <w:tc>
          <w:tcPr>
            <w:tcW w:w="0" w:type="auto"/>
            <w:vAlign w:val="center"/>
          </w:tcPr>
          <w:p w14:paraId="43544384" w14:textId="2AAD0B28" w:rsidR="000C7744" w:rsidRPr="00882909" w:rsidRDefault="000C7744" w:rsidP="000C7744">
            <w:pPr>
              <w:tabs>
                <w:tab w:val="left" w:pos="4171"/>
              </w:tabs>
              <w:spacing w:line="240" w:lineRule="auto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3</w:t>
            </w:r>
            <w:r w:rsidRPr="00882909">
              <w:rPr>
                <w:rFonts w:eastAsia="黑体"/>
                <w:sz w:val="24"/>
              </w:rPr>
              <w:t>.1</w:t>
            </w:r>
            <w:r w:rsidRPr="00882909">
              <w:rPr>
                <w:rFonts w:eastAsia="黑体"/>
                <w:sz w:val="24"/>
              </w:rPr>
              <w:t>采油</w:t>
            </w:r>
            <w:r w:rsidRPr="00882909">
              <w:rPr>
                <w:rFonts w:eastAsia="黑体" w:hint="eastAsia"/>
                <w:sz w:val="24"/>
              </w:rPr>
              <w:t>及集输</w:t>
            </w:r>
            <w:r w:rsidRPr="00882909">
              <w:rPr>
                <w:rFonts w:eastAsia="黑体"/>
                <w:sz w:val="24"/>
              </w:rPr>
              <w:t>系统的</w:t>
            </w:r>
            <w:r w:rsidRPr="00882909">
              <w:rPr>
                <w:rFonts w:eastAsia="黑体" w:hint="eastAsia"/>
                <w:sz w:val="24"/>
              </w:rPr>
              <w:t>腐蚀环境</w:t>
            </w:r>
          </w:p>
        </w:tc>
        <w:tc>
          <w:tcPr>
            <w:tcW w:w="0" w:type="auto"/>
            <w:vAlign w:val="center"/>
          </w:tcPr>
          <w:p w14:paraId="12AEEB9C" w14:textId="7453BA1D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B916C2E" w14:textId="0766C28A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理论</w:t>
            </w:r>
            <w:r w:rsidRPr="00882909">
              <w:rPr>
                <w:rFonts w:eastAsia="黑体"/>
                <w:sz w:val="24"/>
              </w:rPr>
              <w:t>讲授</w:t>
            </w:r>
          </w:p>
        </w:tc>
        <w:tc>
          <w:tcPr>
            <w:tcW w:w="0" w:type="auto"/>
            <w:vAlign w:val="center"/>
          </w:tcPr>
          <w:p w14:paraId="74EFF680" w14:textId="6473AD19" w:rsidR="000C7744" w:rsidRPr="00882909" w:rsidRDefault="000C7744" w:rsidP="000C7744">
            <w:pPr>
              <w:jc w:val="center"/>
              <w:rPr>
                <w:rFonts w:eastAsia="黑体"/>
                <w:sz w:val="24"/>
                <w:szCs w:val="21"/>
              </w:rPr>
            </w:pPr>
            <w:r w:rsidRPr="00882909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4D08BE1" w14:textId="0509FE0A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0" w:type="auto"/>
            <w:vAlign w:val="center"/>
          </w:tcPr>
          <w:p w14:paraId="3F93087C" w14:textId="05F0D0FA" w:rsidR="000C7744" w:rsidRPr="00882909" w:rsidRDefault="000C7744" w:rsidP="000C7744">
            <w:pPr>
              <w:jc w:val="center"/>
              <w:rPr>
                <w:rFonts w:eastAsia="黑体"/>
                <w:sz w:val="24"/>
                <w:szCs w:val="21"/>
              </w:rPr>
            </w:pPr>
            <w:r w:rsidRPr="00882909">
              <w:rPr>
                <w:rFonts w:eastAsia="黑体"/>
                <w:sz w:val="24"/>
                <w:szCs w:val="21"/>
              </w:rPr>
              <w:t>目标</w:t>
            </w:r>
            <w:r w:rsidRPr="00882909">
              <w:rPr>
                <w:rFonts w:eastAsia="黑体"/>
                <w:sz w:val="24"/>
                <w:szCs w:val="21"/>
              </w:rPr>
              <w:t>1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2</w:t>
            </w:r>
          </w:p>
        </w:tc>
      </w:tr>
      <w:tr w:rsidR="000C7744" w:rsidRPr="00856BA3" w14:paraId="215E6BDC" w14:textId="77777777" w:rsidTr="00AB0A10">
        <w:tc>
          <w:tcPr>
            <w:tcW w:w="0" w:type="auto"/>
            <w:vAlign w:val="center"/>
          </w:tcPr>
          <w:p w14:paraId="7D9E4B6B" w14:textId="011817BC" w:rsidR="000C7744" w:rsidRPr="00882909" w:rsidRDefault="000C7744" w:rsidP="000C7744">
            <w:pPr>
              <w:spacing w:line="240" w:lineRule="auto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3</w:t>
            </w:r>
            <w:r w:rsidRPr="00882909">
              <w:rPr>
                <w:rFonts w:eastAsia="黑体"/>
                <w:sz w:val="24"/>
              </w:rPr>
              <w:t>.2</w:t>
            </w:r>
            <w:r w:rsidRPr="00882909">
              <w:rPr>
                <w:rFonts w:eastAsia="黑体" w:hint="eastAsia"/>
                <w:sz w:val="24"/>
              </w:rPr>
              <w:t>采油及集输系统的腐蚀特点和规律</w:t>
            </w:r>
          </w:p>
        </w:tc>
        <w:tc>
          <w:tcPr>
            <w:tcW w:w="0" w:type="auto"/>
            <w:vAlign w:val="center"/>
          </w:tcPr>
          <w:p w14:paraId="3CC0380A" w14:textId="4B17EEEF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532AE53" w14:textId="0C41D71E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理论</w:t>
            </w:r>
            <w:r w:rsidRPr="00882909">
              <w:rPr>
                <w:rFonts w:eastAsia="黑体"/>
                <w:sz w:val="24"/>
              </w:rPr>
              <w:t>讲授</w:t>
            </w:r>
          </w:p>
        </w:tc>
        <w:tc>
          <w:tcPr>
            <w:tcW w:w="0" w:type="auto"/>
            <w:vAlign w:val="center"/>
          </w:tcPr>
          <w:p w14:paraId="7456860F" w14:textId="44C47CDC" w:rsidR="000C7744" w:rsidRPr="00882909" w:rsidRDefault="000C7744" w:rsidP="000C7744">
            <w:pPr>
              <w:jc w:val="center"/>
              <w:rPr>
                <w:rFonts w:eastAsia="黑体"/>
                <w:sz w:val="24"/>
                <w:szCs w:val="21"/>
              </w:rPr>
            </w:pPr>
            <w:r w:rsidRPr="00882909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661DA79" w14:textId="6B6379DB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0" w:type="auto"/>
            <w:vAlign w:val="center"/>
          </w:tcPr>
          <w:p w14:paraId="63071285" w14:textId="028DB9C7" w:rsidR="000C7744" w:rsidRPr="00882909" w:rsidRDefault="000C7744" w:rsidP="000C7744">
            <w:pPr>
              <w:jc w:val="center"/>
              <w:rPr>
                <w:rFonts w:eastAsia="黑体"/>
                <w:sz w:val="24"/>
                <w:szCs w:val="21"/>
              </w:rPr>
            </w:pPr>
            <w:r w:rsidRPr="00882909">
              <w:rPr>
                <w:rFonts w:eastAsia="黑体"/>
                <w:sz w:val="24"/>
                <w:szCs w:val="21"/>
              </w:rPr>
              <w:t>目标</w:t>
            </w:r>
            <w:r w:rsidRPr="00882909">
              <w:rPr>
                <w:rFonts w:eastAsia="黑体"/>
                <w:sz w:val="24"/>
                <w:szCs w:val="21"/>
              </w:rPr>
              <w:t>1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2</w:t>
            </w:r>
          </w:p>
        </w:tc>
      </w:tr>
      <w:tr w:rsidR="000C7744" w:rsidRPr="00856BA3" w14:paraId="20989E04" w14:textId="77777777" w:rsidTr="00AB0A10">
        <w:tc>
          <w:tcPr>
            <w:tcW w:w="0" w:type="auto"/>
            <w:vAlign w:val="center"/>
          </w:tcPr>
          <w:p w14:paraId="0BF87030" w14:textId="7100BBFA" w:rsidR="000C7744" w:rsidRPr="00882909" w:rsidRDefault="000C7744" w:rsidP="000C7744">
            <w:pPr>
              <w:tabs>
                <w:tab w:val="left" w:pos="4171"/>
              </w:tabs>
              <w:spacing w:line="240" w:lineRule="auto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3</w:t>
            </w:r>
            <w:r w:rsidRPr="00882909">
              <w:rPr>
                <w:rFonts w:eastAsia="黑体"/>
                <w:sz w:val="24"/>
              </w:rPr>
              <w:t>.3</w:t>
            </w:r>
            <w:r w:rsidRPr="00882909">
              <w:rPr>
                <w:rFonts w:eastAsia="黑体" w:hint="eastAsia"/>
                <w:sz w:val="24"/>
              </w:rPr>
              <w:t>采油及集输系统的防腐蚀措施</w:t>
            </w:r>
          </w:p>
        </w:tc>
        <w:tc>
          <w:tcPr>
            <w:tcW w:w="0" w:type="auto"/>
            <w:vAlign w:val="center"/>
          </w:tcPr>
          <w:p w14:paraId="54F4949D" w14:textId="70361F29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5F62732" w14:textId="54E6491A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理论</w:t>
            </w:r>
            <w:r w:rsidRPr="00882909">
              <w:rPr>
                <w:rFonts w:eastAsia="黑体"/>
                <w:sz w:val="24"/>
              </w:rPr>
              <w:t>讲授</w:t>
            </w:r>
          </w:p>
        </w:tc>
        <w:tc>
          <w:tcPr>
            <w:tcW w:w="0" w:type="auto"/>
            <w:vAlign w:val="center"/>
          </w:tcPr>
          <w:p w14:paraId="0F4A930B" w14:textId="40F6E986" w:rsidR="000C7744" w:rsidRPr="00882909" w:rsidRDefault="000C7744" w:rsidP="000C7744">
            <w:pPr>
              <w:jc w:val="center"/>
              <w:rPr>
                <w:rFonts w:eastAsia="黑体"/>
                <w:sz w:val="24"/>
                <w:szCs w:val="21"/>
              </w:rPr>
            </w:pPr>
            <w:r w:rsidRPr="00882909"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AF7B35C" w14:textId="6497AB19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专题调研</w:t>
            </w:r>
          </w:p>
        </w:tc>
        <w:tc>
          <w:tcPr>
            <w:tcW w:w="0" w:type="auto"/>
            <w:vAlign w:val="center"/>
          </w:tcPr>
          <w:p w14:paraId="4BA8AA43" w14:textId="121CA831" w:rsidR="000C7744" w:rsidRPr="00882909" w:rsidRDefault="000C7744" w:rsidP="000C7744">
            <w:pPr>
              <w:jc w:val="center"/>
              <w:rPr>
                <w:rFonts w:eastAsia="黑体"/>
                <w:sz w:val="24"/>
                <w:szCs w:val="21"/>
              </w:rPr>
            </w:pPr>
            <w:r w:rsidRPr="00882909">
              <w:rPr>
                <w:rFonts w:eastAsia="黑体"/>
                <w:sz w:val="24"/>
                <w:szCs w:val="21"/>
              </w:rPr>
              <w:t>目标</w:t>
            </w:r>
            <w:r w:rsidRPr="00882909">
              <w:rPr>
                <w:rFonts w:eastAsia="黑体"/>
                <w:sz w:val="24"/>
                <w:szCs w:val="21"/>
              </w:rPr>
              <w:t>1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2</w:t>
            </w:r>
          </w:p>
        </w:tc>
      </w:tr>
      <w:tr w:rsidR="000C7744" w:rsidRPr="00856BA3" w14:paraId="5949ED89" w14:textId="77777777" w:rsidTr="00AB0A10">
        <w:trPr>
          <w:trHeight w:val="581"/>
        </w:trPr>
        <w:tc>
          <w:tcPr>
            <w:tcW w:w="0" w:type="auto"/>
            <w:vAlign w:val="center"/>
          </w:tcPr>
          <w:p w14:paraId="124D799D" w14:textId="6CFC79DC" w:rsidR="000C7744" w:rsidRPr="00882909" w:rsidRDefault="000C7744" w:rsidP="000C7744">
            <w:pPr>
              <w:spacing w:line="240" w:lineRule="auto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</w:rPr>
              <w:lastRenderedPageBreak/>
              <w:t>4.1</w:t>
            </w:r>
            <w:r w:rsidRPr="00882909">
              <w:rPr>
                <w:rFonts w:eastAsia="黑体"/>
                <w:sz w:val="24"/>
              </w:rPr>
              <w:t>油气管道的</w:t>
            </w:r>
            <w:r w:rsidRPr="00882909">
              <w:rPr>
                <w:rFonts w:eastAsia="黑体" w:hint="eastAsia"/>
                <w:sz w:val="24"/>
              </w:rPr>
              <w:t>腐蚀环境及</w:t>
            </w:r>
            <w:r w:rsidRPr="00882909">
              <w:rPr>
                <w:rFonts w:eastAsia="黑体"/>
                <w:sz w:val="24"/>
              </w:rPr>
              <w:t>腐蚀特点</w:t>
            </w:r>
          </w:p>
        </w:tc>
        <w:tc>
          <w:tcPr>
            <w:tcW w:w="0" w:type="auto"/>
            <w:vAlign w:val="center"/>
          </w:tcPr>
          <w:p w14:paraId="413F3CEC" w14:textId="1FE7E17C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2110F1D" w14:textId="218F54EC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理论</w:t>
            </w:r>
            <w:r w:rsidRPr="00882909">
              <w:rPr>
                <w:rFonts w:eastAsia="黑体"/>
                <w:sz w:val="24"/>
              </w:rPr>
              <w:t>讲授</w:t>
            </w:r>
          </w:p>
        </w:tc>
        <w:tc>
          <w:tcPr>
            <w:tcW w:w="0" w:type="auto"/>
            <w:vAlign w:val="center"/>
          </w:tcPr>
          <w:p w14:paraId="537D9C28" w14:textId="5B699F35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4DC9575" w14:textId="6246B78C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0" w:type="auto"/>
            <w:vAlign w:val="center"/>
          </w:tcPr>
          <w:p w14:paraId="6D5E64B2" w14:textId="706D0950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  <w:szCs w:val="21"/>
              </w:rPr>
              <w:t>目标</w:t>
            </w:r>
            <w:r w:rsidRPr="00882909">
              <w:rPr>
                <w:rFonts w:eastAsia="黑体"/>
                <w:sz w:val="24"/>
                <w:szCs w:val="21"/>
              </w:rPr>
              <w:t>1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2</w:t>
            </w:r>
          </w:p>
        </w:tc>
      </w:tr>
      <w:tr w:rsidR="000C7744" w:rsidRPr="00856BA3" w14:paraId="41665F80" w14:textId="77777777" w:rsidTr="00AB0A10">
        <w:trPr>
          <w:trHeight w:val="485"/>
        </w:trPr>
        <w:tc>
          <w:tcPr>
            <w:tcW w:w="0" w:type="auto"/>
            <w:vAlign w:val="center"/>
          </w:tcPr>
          <w:p w14:paraId="19A64788" w14:textId="6C8DF3BE" w:rsidR="000C7744" w:rsidRPr="00882909" w:rsidRDefault="000C7744" w:rsidP="000C7744">
            <w:pPr>
              <w:tabs>
                <w:tab w:val="left" w:pos="4171"/>
              </w:tabs>
              <w:spacing w:line="240" w:lineRule="auto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</w:rPr>
              <w:t>4.2</w:t>
            </w:r>
            <w:r w:rsidRPr="00882909">
              <w:rPr>
                <w:rFonts w:eastAsia="黑体"/>
                <w:sz w:val="24"/>
              </w:rPr>
              <w:t>油气管道的</w:t>
            </w:r>
            <w:r w:rsidRPr="00882909">
              <w:rPr>
                <w:rFonts w:eastAsia="黑体" w:hint="eastAsia"/>
                <w:sz w:val="24"/>
              </w:rPr>
              <w:t>涂层防腐蚀技术</w:t>
            </w:r>
          </w:p>
        </w:tc>
        <w:tc>
          <w:tcPr>
            <w:tcW w:w="0" w:type="auto"/>
            <w:vAlign w:val="center"/>
          </w:tcPr>
          <w:p w14:paraId="1B12E7AD" w14:textId="0C2B22C3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F4EA553" w14:textId="12B9997C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理论</w:t>
            </w:r>
            <w:r w:rsidRPr="00882909">
              <w:rPr>
                <w:rFonts w:eastAsia="黑体"/>
                <w:sz w:val="24"/>
              </w:rPr>
              <w:t>讲授</w:t>
            </w:r>
          </w:p>
        </w:tc>
        <w:tc>
          <w:tcPr>
            <w:tcW w:w="0" w:type="auto"/>
            <w:vAlign w:val="center"/>
          </w:tcPr>
          <w:p w14:paraId="472933F3" w14:textId="7E0D92CF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2BAC01B" w14:textId="298BCC87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专题调研</w:t>
            </w:r>
          </w:p>
        </w:tc>
        <w:tc>
          <w:tcPr>
            <w:tcW w:w="0" w:type="auto"/>
            <w:vAlign w:val="center"/>
          </w:tcPr>
          <w:p w14:paraId="21688295" w14:textId="220B24AC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  <w:szCs w:val="21"/>
              </w:rPr>
              <w:t>目标</w:t>
            </w:r>
            <w:r w:rsidRPr="00882909">
              <w:rPr>
                <w:rFonts w:eastAsia="黑体"/>
                <w:sz w:val="24"/>
                <w:szCs w:val="21"/>
              </w:rPr>
              <w:t>1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2</w:t>
            </w:r>
          </w:p>
        </w:tc>
      </w:tr>
      <w:tr w:rsidR="000C7744" w:rsidRPr="00856BA3" w14:paraId="50DCF902" w14:textId="77777777" w:rsidTr="00AB0A10">
        <w:trPr>
          <w:trHeight w:val="485"/>
        </w:trPr>
        <w:tc>
          <w:tcPr>
            <w:tcW w:w="0" w:type="auto"/>
            <w:vAlign w:val="center"/>
          </w:tcPr>
          <w:p w14:paraId="22BEA6F4" w14:textId="1C819BDA" w:rsidR="000C7744" w:rsidRPr="00882909" w:rsidRDefault="000C7744" w:rsidP="000C7744">
            <w:pPr>
              <w:tabs>
                <w:tab w:val="left" w:pos="4171"/>
              </w:tabs>
              <w:spacing w:line="240" w:lineRule="auto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4</w:t>
            </w:r>
            <w:r w:rsidRPr="00882909">
              <w:rPr>
                <w:rFonts w:eastAsia="黑体"/>
                <w:sz w:val="24"/>
              </w:rPr>
              <w:t>.3</w:t>
            </w:r>
            <w:r w:rsidRPr="00882909">
              <w:rPr>
                <w:rFonts w:eastAsia="黑体" w:hint="eastAsia"/>
                <w:sz w:val="24"/>
              </w:rPr>
              <w:t>油气管道的阴极保护技术</w:t>
            </w:r>
          </w:p>
        </w:tc>
        <w:tc>
          <w:tcPr>
            <w:tcW w:w="0" w:type="auto"/>
            <w:vAlign w:val="center"/>
          </w:tcPr>
          <w:p w14:paraId="0717AF91" w14:textId="6DE138FA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2B707BF" w14:textId="7541E2EA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理论</w:t>
            </w:r>
            <w:r w:rsidRPr="00882909">
              <w:rPr>
                <w:rFonts w:eastAsia="黑体"/>
                <w:sz w:val="24"/>
              </w:rPr>
              <w:t>讲授</w:t>
            </w:r>
          </w:p>
        </w:tc>
        <w:tc>
          <w:tcPr>
            <w:tcW w:w="0" w:type="auto"/>
            <w:vAlign w:val="center"/>
          </w:tcPr>
          <w:p w14:paraId="32B0FB76" w14:textId="69C6183E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AABA5DF" w14:textId="733226D7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专题调研</w:t>
            </w:r>
          </w:p>
        </w:tc>
        <w:tc>
          <w:tcPr>
            <w:tcW w:w="0" w:type="auto"/>
            <w:vAlign w:val="center"/>
          </w:tcPr>
          <w:p w14:paraId="36074B35" w14:textId="208A8F76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  <w:szCs w:val="21"/>
              </w:rPr>
              <w:t>目标</w:t>
            </w:r>
            <w:r w:rsidRPr="00882909">
              <w:rPr>
                <w:rFonts w:eastAsia="黑体"/>
                <w:sz w:val="24"/>
                <w:szCs w:val="21"/>
              </w:rPr>
              <w:t>1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2</w:t>
            </w:r>
          </w:p>
        </w:tc>
      </w:tr>
      <w:tr w:rsidR="000C7744" w:rsidRPr="00856BA3" w14:paraId="3BFEA698" w14:textId="77777777" w:rsidTr="00AB0A10">
        <w:trPr>
          <w:trHeight w:val="485"/>
        </w:trPr>
        <w:tc>
          <w:tcPr>
            <w:tcW w:w="0" w:type="auto"/>
            <w:vAlign w:val="center"/>
          </w:tcPr>
          <w:p w14:paraId="53C9EDF3" w14:textId="49FFAB94" w:rsidR="000C7744" w:rsidRPr="00882909" w:rsidRDefault="000C7744" w:rsidP="000C7744">
            <w:pPr>
              <w:tabs>
                <w:tab w:val="left" w:pos="4171"/>
              </w:tabs>
              <w:spacing w:line="240" w:lineRule="auto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5</w:t>
            </w:r>
            <w:r w:rsidRPr="00882909">
              <w:rPr>
                <w:rFonts w:eastAsia="黑体"/>
                <w:sz w:val="24"/>
              </w:rPr>
              <w:t>.1</w:t>
            </w:r>
            <w:r w:rsidRPr="00882909">
              <w:rPr>
                <w:rFonts w:eastAsia="黑体" w:hint="eastAsia"/>
                <w:sz w:val="24"/>
              </w:rPr>
              <w:t>油气</w:t>
            </w:r>
            <w:r w:rsidRPr="00882909">
              <w:rPr>
                <w:rFonts w:eastAsia="黑体"/>
                <w:sz w:val="24"/>
              </w:rPr>
              <w:t>储罐的</w:t>
            </w:r>
            <w:r w:rsidRPr="00882909">
              <w:rPr>
                <w:rFonts w:eastAsia="黑体" w:hint="eastAsia"/>
                <w:sz w:val="24"/>
              </w:rPr>
              <w:t>腐蚀特点</w:t>
            </w:r>
          </w:p>
        </w:tc>
        <w:tc>
          <w:tcPr>
            <w:tcW w:w="0" w:type="auto"/>
            <w:vAlign w:val="center"/>
          </w:tcPr>
          <w:p w14:paraId="04BA7133" w14:textId="70D77B0C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F9576E8" w14:textId="257FC386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理论</w:t>
            </w:r>
            <w:r w:rsidRPr="00882909">
              <w:rPr>
                <w:rFonts w:eastAsia="黑体"/>
                <w:sz w:val="24"/>
              </w:rPr>
              <w:t>讲授</w:t>
            </w:r>
          </w:p>
        </w:tc>
        <w:tc>
          <w:tcPr>
            <w:tcW w:w="0" w:type="auto"/>
            <w:vAlign w:val="center"/>
          </w:tcPr>
          <w:p w14:paraId="23FFAA21" w14:textId="6F9CE4E7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22E739B" w14:textId="68CB9B2C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0" w:type="auto"/>
            <w:vAlign w:val="center"/>
          </w:tcPr>
          <w:p w14:paraId="6B15BCF3" w14:textId="7EAE6573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  <w:szCs w:val="21"/>
              </w:rPr>
              <w:t>目标</w:t>
            </w:r>
            <w:r w:rsidRPr="00882909">
              <w:rPr>
                <w:rFonts w:eastAsia="黑体"/>
                <w:sz w:val="24"/>
                <w:szCs w:val="21"/>
              </w:rPr>
              <w:t>1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2</w:t>
            </w:r>
          </w:p>
        </w:tc>
      </w:tr>
      <w:tr w:rsidR="000C7744" w:rsidRPr="00856BA3" w14:paraId="6C1BB3AB" w14:textId="77777777" w:rsidTr="00AB0A10">
        <w:trPr>
          <w:trHeight w:val="485"/>
        </w:trPr>
        <w:tc>
          <w:tcPr>
            <w:tcW w:w="0" w:type="auto"/>
            <w:vAlign w:val="center"/>
          </w:tcPr>
          <w:p w14:paraId="3EC99D03" w14:textId="29D9DA48" w:rsidR="000C7744" w:rsidRPr="00882909" w:rsidRDefault="000C7744" w:rsidP="000C7744">
            <w:pPr>
              <w:tabs>
                <w:tab w:val="left" w:pos="4171"/>
              </w:tabs>
              <w:spacing w:line="240" w:lineRule="auto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5</w:t>
            </w:r>
            <w:r w:rsidRPr="00882909">
              <w:rPr>
                <w:rFonts w:eastAsia="黑体"/>
                <w:sz w:val="24"/>
              </w:rPr>
              <w:t>.2</w:t>
            </w:r>
            <w:r w:rsidRPr="00882909">
              <w:rPr>
                <w:rFonts w:eastAsia="黑体" w:hint="eastAsia"/>
                <w:sz w:val="24"/>
              </w:rPr>
              <w:t>油气储罐的涂料防护</w:t>
            </w:r>
          </w:p>
        </w:tc>
        <w:tc>
          <w:tcPr>
            <w:tcW w:w="0" w:type="auto"/>
            <w:vAlign w:val="center"/>
          </w:tcPr>
          <w:p w14:paraId="579944D8" w14:textId="15985FB1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DF2FA9F" w14:textId="317CA60D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理论</w:t>
            </w:r>
            <w:r w:rsidRPr="00882909">
              <w:rPr>
                <w:rFonts w:eastAsia="黑体"/>
                <w:sz w:val="24"/>
              </w:rPr>
              <w:t>讲授</w:t>
            </w:r>
          </w:p>
        </w:tc>
        <w:tc>
          <w:tcPr>
            <w:tcW w:w="0" w:type="auto"/>
            <w:vAlign w:val="center"/>
          </w:tcPr>
          <w:p w14:paraId="5D856BAB" w14:textId="71065EB6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2806B04" w14:textId="660CDC3F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0" w:type="auto"/>
            <w:vAlign w:val="center"/>
          </w:tcPr>
          <w:p w14:paraId="739667DE" w14:textId="0376E6D7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  <w:szCs w:val="21"/>
              </w:rPr>
              <w:t>目标</w:t>
            </w:r>
            <w:r w:rsidRPr="00882909">
              <w:rPr>
                <w:rFonts w:eastAsia="黑体"/>
                <w:sz w:val="24"/>
                <w:szCs w:val="21"/>
              </w:rPr>
              <w:t>1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2</w:t>
            </w:r>
          </w:p>
        </w:tc>
      </w:tr>
      <w:tr w:rsidR="000C7744" w:rsidRPr="00856BA3" w14:paraId="630DF4E6" w14:textId="77777777" w:rsidTr="00AB0A10">
        <w:trPr>
          <w:trHeight w:val="485"/>
        </w:trPr>
        <w:tc>
          <w:tcPr>
            <w:tcW w:w="0" w:type="auto"/>
            <w:vAlign w:val="center"/>
          </w:tcPr>
          <w:p w14:paraId="43D658D2" w14:textId="53A6AD5A" w:rsidR="000C7744" w:rsidRPr="00882909" w:rsidRDefault="000C7744" w:rsidP="000C7744">
            <w:pPr>
              <w:tabs>
                <w:tab w:val="left" w:pos="4171"/>
              </w:tabs>
              <w:spacing w:line="240" w:lineRule="auto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5</w:t>
            </w:r>
            <w:r w:rsidRPr="00882909">
              <w:rPr>
                <w:rFonts w:eastAsia="黑体"/>
                <w:sz w:val="24"/>
              </w:rPr>
              <w:t>.3</w:t>
            </w:r>
            <w:r w:rsidRPr="00882909">
              <w:rPr>
                <w:rFonts w:eastAsia="黑体" w:hint="eastAsia"/>
                <w:sz w:val="24"/>
              </w:rPr>
              <w:t>油气</w:t>
            </w:r>
            <w:r w:rsidRPr="00882909">
              <w:rPr>
                <w:rFonts w:eastAsia="黑体"/>
                <w:sz w:val="24"/>
              </w:rPr>
              <w:t>储罐的阴极保护</w:t>
            </w:r>
          </w:p>
        </w:tc>
        <w:tc>
          <w:tcPr>
            <w:tcW w:w="0" w:type="auto"/>
            <w:vAlign w:val="center"/>
          </w:tcPr>
          <w:p w14:paraId="111A3DD8" w14:textId="119BC52C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6C33ADF" w14:textId="15FB074F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理论</w:t>
            </w:r>
            <w:r w:rsidRPr="00882909">
              <w:rPr>
                <w:rFonts w:eastAsia="黑体"/>
                <w:sz w:val="24"/>
              </w:rPr>
              <w:t>讲授</w:t>
            </w:r>
          </w:p>
        </w:tc>
        <w:tc>
          <w:tcPr>
            <w:tcW w:w="0" w:type="auto"/>
            <w:vAlign w:val="center"/>
          </w:tcPr>
          <w:p w14:paraId="7AB647B6" w14:textId="1C6C626E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DEA14FE" w14:textId="6608F11A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专题调研</w:t>
            </w:r>
          </w:p>
        </w:tc>
        <w:tc>
          <w:tcPr>
            <w:tcW w:w="0" w:type="auto"/>
            <w:vAlign w:val="center"/>
          </w:tcPr>
          <w:p w14:paraId="5834221F" w14:textId="0382758A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  <w:szCs w:val="21"/>
              </w:rPr>
              <w:t>目标</w:t>
            </w:r>
            <w:r w:rsidRPr="00882909">
              <w:rPr>
                <w:rFonts w:eastAsia="黑体"/>
                <w:sz w:val="24"/>
                <w:szCs w:val="21"/>
              </w:rPr>
              <w:t>1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2</w:t>
            </w:r>
          </w:p>
        </w:tc>
      </w:tr>
      <w:tr w:rsidR="000C7744" w:rsidRPr="00856BA3" w14:paraId="5C1BA0B1" w14:textId="77777777" w:rsidTr="00AB0A10">
        <w:trPr>
          <w:trHeight w:val="485"/>
        </w:trPr>
        <w:tc>
          <w:tcPr>
            <w:tcW w:w="0" w:type="auto"/>
            <w:vAlign w:val="center"/>
          </w:tcPr>
          <w:p w14:paraId="304104B6" w14:textId="0BE863C2" w:rsidR="000C7744" w:rsidRPr="00882909" w:rsidRDefault="000C7744" w:rsidP="000C7744">
            <w:pPr>
              <w:spacing w:line="240" w:lineRule="auto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6</w:t>
            </w:r>
            <w:r w:rsidRPr="00882909">
              <w:rPr>
                <w:rFonts w:eastAsia="黑体"/>
                <w:sz w:val="24"/>
              </w:rPr>
              <w:t>.1</w:t>
            </w:r>
            <w:r w:rsidRPr="00882909">
              <w:rPr>
                <w:rFonts w:eastAsia="黑体"/>
                <w:sz w:val="24"/>
              </w:rPr>
              <w:t>海洋油气设备</w:t>
            </w:r>
          </w:p>
        </w:tc>
        <w:tc>
          <w:tcPr>
            <w:tcW w:w="0" w:type="auto"/>
            <w:vAlign w:val="center"/>
          </w:tcPr>
          <w:p w14:paraId="495E9275" w14:textId="2206177B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C257243" w14:textId="5A541938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理论</w:t>
            </w:r>
            <w:r w:rsidRPr="00882909">
              <w:rPr>
                <w:rFonts w:eastAsia="黑体"/>
                <w:sz w:val="24"/>
              </w:rPr>
              <w:t>讲授</w:t>
            </w:r>
          </w:p>
        </w:tc>
        <w:tc>
          <w:tcPr>
            <w:tcW w:w="0" w:type="auto"/>
            <w:vAlign w:val="center"/>
          </w:tcPr>
          <w:p w14:paraId="539D536C" w14:textId="0508E89C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5964354" w14:textId="3B6519B4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0" w:type="auto"/>
            <w:vAlign w:val="center"/>
          </w:tcPr>
          <w:p w14:paraId="00A1D957" w14:textId="3EE3E1C9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  <w:szCs w:val="21"/>
              </w:rPr>
              <w:t>目标</w:t>
            </w:r>
            <w:r w:rsidRPr="00882909">
              <w:rPr>
                <w:rFonts w:eastAsia="黑体"/>
                <w:sz w:val="24"/>
                <w:szCs w:val="21"/>
              </w:rPr>
              <w:t>1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2</w:t>
            </w:r>
          </w:p>
        </w:tc>
      </w:tr>
      <w:tr w:rsidR="000C7744" w:rsidRPr="00856BA3" w14:paraId="0B1B6B2B" w14:textId="77777777" w:rsidTr="00AB0A10">
        <w:trPr>
          <w:trHeight w:val="485"/>
        </w:trPr>
        <w:tc>
          <w:tcPr>
            <w:tcW w:w="0" w:type="auto"/>
            <w:vAlign w:val="center"/>
          </w:tcPr>
          <w:p w14:paraId="667AF5BF" w14:textId="635057D5" w:rsidR="000C7744" w:rsidRPr="00882909" w:rsidRDefault="000C7744" w:rsidP="000C7744">
            <w:pPr>
              <w:tabs>
                <w:tab w:val="left" w:pos="4171"/>
              </w:tabs>
              <w:spacing w:line="240" w:lineRule="auto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6</w:t>
            </w:r>
            <w:r w:rsidRPr="00882909">
              <w:rPr>
                <w:rFonts w:eastAsia="黑体"/>
                <w:sz w:val="24"/>
              </w:rPr>
              <w:t>.2</w:t>
            </w:r>
            <w:r w:rsidRPr="00882909">
              <w:rPr>
                <w:rFonts w:eastAsia="黑体" w:hint="eastAsia"/>
                <w:sz w:val="24"/>
              </w:rPr>
              <w:t>海洋腐蚀特点</w:t>
            </w:r>
          </w:p>
        </w:tc>
        <w:tc>
          <w:tcPr>
            <w:tcW w:w="0" w:type="auto"/>
            <w:vAlign w:val="center"/>
          </w:tcPr>
          <w:p w14:paraId="16329115" w14:textId="5EBF9895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CF48D4D" w14:textId="67586A09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理论</w:t>
            </w:r>
            <w:r w:rsidRPr="00882909">
              <w:rPr>
                <w:rFonts w:eastAsia="黑体"/>
                <w:sz w:val="24"/>
              </w:rPr>
              <w:t>讲授</w:t>
            </w:r>
          </w:p>
        </w:tc>
        <w:tc>
          <w:tcPr>
            <w:tcW w:w="0" w:type="auto"/>
            <w:vAlign w:val="center"/>
          </w:tcPr>
          <w:p w14:paraId="3CDD7F11" w14:textId="41D0698F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8607C94" w14:textId="3097EAA1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0" w:type="auto"/>
            <w:vAlign w:val="center"/>
          </w:tcPr>
          <w:p w14:paraId="48980598" w14:textId="4759ADC4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  <w:szCs w:val="21"/>
              </w:rPr>
              <w:t>目标</w:t>
            </w:r>
            <w:r w:rsidRPr="00882909">
              <w:rPr>
                <w:rFonts w:eastAsia="黑体"/>
                <w:sz w:val="24"/>
                <w:szCs w:val="21"/>
              </w:rPr>
              <w:t>1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2</w:t>
            </w:r>
          </w:p>
        </w:tc>
      </w:tr>
      <w:tr w:rsidR="000C7744" w:rsidRPr="00856BA3" w14:paraId="2D12AB84" w14:textId="77777777" w:rsidTr="00AB0A10">
        <w:trPr>
          <w:trHeight w:val="485"/>
        </w:trPr>
        <w:tc>
          <w:tcPr>
            <w:tcW w:w="0" w:type="auto"/>
            <w:vAlign w:val="center"/>
          </w:tcPr>
          <w:p w14:paraId="6CD177EC" w14:textId="34D37656" w:rsidR="000C7744" w:rsidRPr="00882909" w:rsidRDefault="000C7744" w:rsidP="000C7744">
            <w:pPr>
              <w:tabs>
                <w:tab w:val="left" w:pos="4171"/>
              </w:tabs>
              <w:spacing w:line="240" w:lineRule="auto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6</w:t>
            </w:r>
            <w:r w:rsidRPr="00882909">
              <w:rPr>
                <w:rFonts w:eastAsia="黑体"/>
                <w:sz w:val="24"/>
              </w:rPr>
              <w:t>.3</w:t>
            </w:r>
            <w:r w:rsidRPr="00882909">
              <w:rPr>
                <w:rFonts w:eastAsia="黑体"/>
                <w:sz w:val="24"/>
              </w:rPr>
              <w:t>海洋腐蚀防护技术</w:t>
            </w:r>
          </w:p>
        </w:tc>
        <w:tc>
          <w:tcPr>
            <w:tcW w:w="0" w:type="auto"/>
            <w:vAlign w:val="center"/>
          </w:tcPr>
          <w:p w14:paraId="3AF29544" w14:textId="774D703B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755275A" w14:textId="45E8BC4D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理论</w:t>
            </w:r>
            <w:r w:rsidRPr="00882909">
              <w:rPr>
                <w:rFonts w:eastAsia="黑体"/>
                <w:sz w:val="24"/>
              </w:rPr>
              <w:t>讲授</w:t>
            </w:r>
          </w:p>
        </w:tc>
        <w:tc>
          <w:tcPr>
            <w:tcW w:w="0" w:type="auto"/>
            <w:vAlign w:val="center"/>
          </w:tcPr>
          <w:p w14:paraId="68D34C68" w14:textId="736E7853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D273223" w14:textId="00165AF9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专题调研</w:t>
            </w:r>
          </w:p>
        </w:tc>
        <w:tc>
          <w:tcPr>
            <w:tcW w:w="0" w:type="auto"/>
            <w:vAlign w:val="center"/>
          </w:tcPr>
          <w:p w14:paraId="33BB21F6" w14:textId="566C188F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  <w:szCs w:val="21"/>
              </w:rPr>
              <w:t>目标</w:t>
            </w:r>
            <w:r w:rsidRPr="00882909">
              <w:rPr>
                <w:rFonts w:eastAsia="黑体"/>
                <w:sz w:val="24"/>
                <w:szCs w:val="21"/>
              </w:rPr>
              <w:t>1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2</w:t>
            </w:r>
          </w:p>
        </w:tc>
      </w:tr>
      <w:tr w:rsidR="000C7744" w:rsidRPr="00856BA3" w14:paraId="6C632047" w14:textId="77777777" w:rsidTr="00AB0A10">
        <w:trPr>
          <w:trHeight w:val="485"/>
        </w:trPr>
        <w:tc>
          <w:tcPr>
            <w:tcW w:w="0" w:type="auto"/>
            <w:vAlign w:val="center"/>
          </w:tcPr>
          <w:p w14:paraId="63406FA9" w14:textId="79DD3288" w:rsidR="000C7744" w:rsidRPr="00882909" w:rsidRDefault="000C7744" w:rsidP="000C7744">
            <w:pPr>
              <w:tabs>
                <w:tab w:val="left" w:pos="4171"/>
              </w:tabs>
              <w:spacing w:line="240" w:lineRule="auto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7</w:t>
            </w:r>
            <w:r w:rsidRPr="00882909">
              <w:rPr>
                <w:rFonts w:eastAsia="黑体"/>
                <w:sz w:val="24"/>
              </w:rPr>
              <w:t>.1</w:t>
            </w:r>
            <w:r w:rsidRPr="00882909">
              <w:rPr>
                <w:rFonts w:eastAsia="黑体"/>
                <w:sz w:val="24"/>
              </w:rPr>
              <w:t>原油中的腐蚀介质</w:t>
            </w:r>
          </w:p>
        </w:tc>
        <w:tc>
          <w:tcPr>
            <w:tcW w:w="0" w:type="auto"/>
            <w:vAlign w:val="center"/>
          </w:tcPr>
          <w:p w14:paraId="3A0889FA" w14:textId="3F162C94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4A1FEA7" w14:textId="0C8CB86F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理论</w:t>
            </w:r>
            <w:r w:rsidRPr="00882909">
              <w:rPr>
                <w:rFonts w:eastAsia="黑体"/>
                <w:sz w:val="24"/>
              </w:rPr>
              <w:t>讲授</w:t>
            </w:r>
          </w:p>
        </w:tc>
        <w:tc>
          <w:tcPr>
            <w:tcW w:w="0" w:type="auto"/>
            <w:vAlign w:val="center"/>
          </w:tcPr>
          <w:p w14:paraId="05B34DC6" w14:textId="700AFF23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ABB5735" w14:textId="4F10ECF7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0" w:type="auto"/>
            <w:vAlign w:val="center"/>
          </w:tcPr>
          <w:p w14:paraId="100D6187" w14:textId="0BF7166C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  <w:szCs w:val="21"/>
              </w:rPr>
              <w:t>目标</w:t>
            </w:r>
            <w:r w:rsidRPr="00882909">
              <w:rPr>
                <w:rFonts w:eastAsia="黑体"/>
                <w:sz w:val="24"/>
                <w:szCs w:val="21"/>
              </w:rPr>
              <w:t>1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2</w:t>
            </w:r>
          </w:p>
        </w:tc>
      </w:tr>
      <w:tr w:rsidR="000C7744" w:rsidRPr="00856BA3" w14:paraId="18BF5FC9" w14:textId="77777777" w:rsidTr="00AB0A10">
        <w:trPr>
          <w:trHeight w:val="485"/>
        </w:trPr>
        <w:tc>
          <w:tcPr>
            <w:tcW w:w="0" w:type="auto"/>
            <w:vAlign w:val="center"/>
          </w:tcPr>
          <w:p w14:paraId="48EA5B67" w14:textId="5877BFEA" w:rsidR="000C7744" w:rsidRPr="00882909" w:rsidRDefault="000C7744" w:rsidP="000C7744">
            <w:pPr>
              <w:tabs>
                <w:tab w:val="left" w:pos="4171"/>
              </w:tabs>
              <w:spacing w:line="240" w:lineRule="auto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7</w:t>
            </w:r>
            <w:r w:rsidRPr="00882909">
              <w:rPr>
                <w:rFonts w:eastAsia="黑体"/>
                <w:sz w:val="24"/>
              </w:rPr>
              <w:t>.2</w:t>
            </w:r>
            <w:r w:rsidRPr="00882909">
              <w:rPr>
                <w:rFonts w:eastAsia="黑体" w:hint="eastAsia"/>
                <w:sz w:val="24"/>
              </w:rPr>
              <w:t>炼油厂的腐蚀环境</w:t>
            </w:r>
          </w:p>
        </w:tc>
        <w:tc>
          <w:tcPr>
            <w:tcW w:w="0" w:type="auto"/>
            <w:vAlign w:val="center"/>
          </w:tcPr>
          <w:p w14:paraId="61C147B2" w14:textId="50B90614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EE86A3B" w14:textId="0D8C215E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理论</w:t>
            </w:r>
            <w:r w:rsidRPr="00882909">
              <w:rPr>
                <w:rFonts w:eastAsia="黑体"/>
                <w:sz w:val="24"/>
              </w:rPr>
              <w:t>讲授</w:t>
            </w:r>
          </w:p>
        </w:tc>
        <w:tc>
          <w:tcPr>
            <w:tcW w:w="0" w:type="auto"/>
            <w:vAlign w:val="center"/>
          </w:tcPr>
          <w:p w14:paraId="454028DC" w14:textId="70EACCA3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96C4814" w14:textId="575FAEB3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0" w:type="auto"/>
            <w:vAlign w:val="center"/>
          </w:tcPr>
          <w:p w14:paraId="5A15FE08" w14:textId="2123D300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  <w:szCs w:val="21"/>
              </w:rPr>
              <w:t>目标</w:t>
            </w:r>
            <w:r w:rsidRPr="00882909">
              <w:rPr>
                <w:rFonts w:eastAsia="黑体"/>
                <w:sz w:val="24"/>
                <w:szCs w:val="21"/>
              </w:rPr>
              <w:t>1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2</w:t>
            </w:r>
          </w:p>
        </w:tc>
      </w:tr>
      <w:tr w:rsidR="000C7744" w:rsidRPr="00856BA3" w14:paraId="5D9BA014" w14:textId="77777777" w:rsidTr="00AB0A10">
        <w:trPr>
          <w:trHeight w:val="485"/>
        </w:trPr>
        <w:tc>
          <w:tcPr>
            <w:tcW w:w="0" w:type="auto"/>
            <w:vAlign w:val="center"/>
          </w:tcPr>
          <w:p w14:paraId="6CF65D94" w14:textId="4296C5C5" w:rsidR="000C7744" w:rsidRPr="00882909" w:rsidRDefault="000C7744" w:rsidP="000C7744">
            <w:pPr>
              <w:tabs>
                <w:tab w:val="left" w:pos="4171"/>
              </w:tabs>
              <w:spacing w:line="240" w:lineRule="auto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7</w:t>
            </w:r>
            <w:r w:rsidRPr="00882909">
              <w:rPr>
                <w:rFonts w:eastAsia="黑体"/>
                <w:sz w:val="24"/>
              </w:rPr>
              <w:t>.3</w:t>
            </w:r>
            <w:r w:rsidRPr="00882909">
              <w:rPr>
                <w:rFonts w:eastAsia="黑体" w:hint="eastAsia"/>
                <w:sz w:val="24"/>
              </w:rPr>
              <w:t>常减压装置的腐蚀与防护</w:t>
            </w:r>
          </w:p>
        </w:tc>
        <w:tc>
          <w:tcPr>
            <w:tcW w:w="0" w:type="auto"/>
            <w:vAlign w:val="center"/>
          </w:tcPr>
          <w:p w14:paraId="4270E80F" w14:textId="3D7A76F7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0836A95" w14:textId="51BEDD97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理论</w:t>
            </w:r>
            <w:r w:rsidRPr="00882909">
              <w:rPr>
                <w:rFonts w:eastAsia="黑体"/>
                <w:sz w:val="24"/>
              </w:rPr>
              <w:t>讲授</w:t>
            </w:r>
          </w:p>
        </w:tc>
        <w:tc>
          <w:tcPr>
            <w:tcW w:w="0" w:type="auto"/>
            <w:vAlign w:val="center"/>
          </w:tcPr>
          <w:p w14:paraId="4C9C9585" w14:textId="7AB96AD8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E20DC6C" w14:textId="74ACC4D7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专题调研</w:t>
            </w:r>
          </w:p>
        </w:tc>
        <w:tc>
          <w:tcPr>
            <w:tcW w:w="0" w:type="auto"/>
            <w:vAlign w:val="center"/>
          </w:tcPr>
          <w:p w14:paraId="3DB4D6A7" w14:textId="76626F74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  <w:szCs w:val="21"/>
              </w:rPr>
              <w:t>目标</w:t>
            </w:r>
            <w:r w:rsidRPr="00882909">
              <w:rPr>
                <w:rFonts w:eastAsia="黑体"/>
                <w:sz w:val="24"/>
                <w:szCs w:val="21"/>
              </w:rPr>
              <w:t>1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2</w:t>
            </w:r>
          </w:p>
        </w:tc>
      </w:tr>
      <w:tr w:rsidR="000C7744" w:rsidRPr="00856BA3" w14:paraId="5203E295" w14:textId="77777777" w:rsidTr="00AB0A10">
        <w:trPr>
          <w:trHeight w:val="485"/>
        </w:trPr>
        <w:tc>
          <w:tcPr>
            <w:tcW w:w="0" w:type="auto"/>
            <w:vAlign w:val="center"/>
          </w:tcPr>
          <w:p w14:paraId="4B4C9CB6" w14:textId="43039954" w:rsidR="000C7744" w:rsidRPr="00882909" w:rsidRDefault="000C7744" w:rsidP="000C7744">
            <w:pPr>
              <w:tabs>
                <w:tab w:val="left" w:pos="4171"/>
              </w:tabs>
              <w:spacing w:line="240" w:lineRule="auto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</w:rPr>
              <w:t>案例</w:t>
            </w:r>
            <w:r w:rsidRPr="00882909">
              <w:rPr>
                <w:rFonts w:eastAsia="黑体" w:hint="eastAsia"/>
                <w:sz w:val="24"/>
              </w:rPr>
              <w:t>1</w:t>
            </w:r>
            <w:r w:rsidRPr="00882909">
              <w:rPr>
                <w:rFonts w:eastAsia="黑体"/>
                <w:sz w:val="24"/>
              </w:rPr>
              <w:t xml:space="preserve"> </w:t>
            </w:r>
            <w:r w:rsidRPr="00882909">
              <w:rPr>
                <w:rFonts w:eastAsia="黑体"/>
                <w:sz w:val="24"/>
              </w:rPr>
              <w:t>华北油田三次采油注水系统的腐蚀与防护</w:t>
            </w:r>
          </w:p>
        </w:tc>
        <w:tc>
          <w:tcPr>
            <w:tcW w:w="0" w:type="auto"/>
            <w:vAlign w:val="center"/>
          </w:tcPr>
          <w:p w14:paraId="5524CA75" w14:textId="2F12084F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F77CA42" w14:textId="64C835B6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案例研讨</w:t>
            </w:r>
          </w:p>
        </w:tc>
        <w:tc>
          <w:tcPr>
            <w:tcW w:w="0" w:type="auto"/>
            <w:vAlign w:val="center"/>
          </w:tcPr>
          <w:p w14:paraId="31974B6D" w14:textId="3644D462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4355B68" w14:textId="360EA1E9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案例分析</w:t>
            </w:r>
          </w:p>
        </w:tc>
        <w:tc>
          <w:tcPr>
            <w:tcW w:w="0" w:type="auto"/>
            <w:vAlign w:val="center"/>
          </w:tcPr>
          <w:p w14:paraId="5E007135" w14:textId="1E2901FD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  <w:szCs w:val="21"/>
              </w:rPr>
              <w:t>目标</w:t>
            </w:r>
            <w:r w:rsidRPr="00882909">
              <w:rPr>
                <w:rFonts w:eastAsia="黑体"/>
                <w:sz w:val="24"/>
                <w:szCs w:val="21"/>
              </w:rPr>
              <w:t>1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2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3</w:t>
            </w:r>
          </w:p>
        </w:tc>
      </w:tr>
      <w:tr w:rsidR="000C7744" w:rsidRPr="00856BA3" w14:paraId="510D33A9" w14:textId="77777777" w:rsidTr="00AB0A10">
        <w:trPr>
          <w:trHeight w:val="485"/>
        </w:trPr>
        <w:tc>
          <w:tcPr>
            <w:tcW w:w="0" w:type="auto"/>
            <w:vAlign w:val="center"/>
          </w:tcPr>
          <w:p w14:paraId="25D91350" w14:textId="54FA87C6" w:rsidR="000C7744" w:rsidRPr="00882909" w:rsidRDefault="000C7744" w:rsidP="000C7744">
            <w:pPr>
              <w:tabs>
                <w:tab w:val="left" w:pos="4171"/>
              </w:tabs>
              <w:spacing w:line="240" w:lineRule="auto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</w:rPr>
              <w:t>案例</w:t>
            </w:r>
            <w:r w:rsidRPr="00882909">
              <w:rPr>
                <w:rFonts w:eastAsia="黑体" w:hint="eastAsia"/>
                <w:sz w:val="24"/>
              </w:rPr>
              <w:t>2</w:t>
            </w:r>
            <w:r w:rsidRPr="00882909">
              <w:rPr>
                <w:rFonts w:eastAsia="黑体"/>
                <w:sz w:val="24"/>
              </w:rPr>
              <w:t xml:space="preserve"> </w:t>
            </w:r>
            <w:r w:rsidRPr="00882909">
              <w:rPr>
                <w:rFonts w:eastAsia="黑体" w:hint="eastAsia"/>
                <w:sz w:val="24"/>
              </w:rPr>
              <w:t>苏桥文安油田注采管柱腐蚀因素分析及防腐技术</w:t>
            </w:r>
          </w:p>
        </w:tc>
        <w:tc>
          <w:tcPr>
            <w:tcW w:w="0" w:type="auto"/>
            <w:vAlign w:val="center"/>
          </w:tcPr>
          <w:p w14:paraId="13C6B942" w14:textId="61D5832F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9BDE09C" w14:textId="6FC18093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案例研讨</w:t>
            </w:r>
          </w:p>
        </w:tc>
        <w:tc>
          <w:tcPr>
            <w:tcW w:w="0" w:type="auto"/>
            <w:vAlign w:val="center"/>
          </w:tcPr>
          <w:p w14:paraId="145E8D07" w14:textId="09948D72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A54FC8B" w14:textId="6A663C16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案例分析</w:t>
            </w:r>
          </w:p>
        </w:tc>
        <w:tc>
          <w:tcPr>
            <w:tcW w:w="0" w:type="auto"/>
            <w:vAlign w:val="center"/>
          </w:tcPr>
          <w:p w14:paraId="79692068" w14:textId="6D0DF223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  <w:szCs w:val="21"/>
              </w:rPr>
              <w:t>目标</w:t>
            </w:r>
            <w:r w:rsidRPr="00882909">
              <w:rPr>
                <w:rFonts w:eastAsia="黑体"/>
                <w:sz w:val="24"/>
                <w:szCs w:val="21"/>
              </w:rPr>
              <w:t>1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2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3</w:t>
            </w:r>
          </w:p>
        </w:tc>
      </w:tr>
      <w:tr w:rsidR="000C7744" w:rsidRPr="00856BA3" w14:paraId="314A1FCD" w14:textId="77777777" w:rsidTr="00AB0A10">
        <w:trPr>
          <w:trHeight w:val="485"/>
        </w:trPr>
        <w:tc>
          <w:tcPr>
            <w:tcW w:w="0" w:type="auto"/>
            <w:vAlign w:val="center"/>
          </w:tcPr>
          <w:p w14:paraId="1A99E131" w14:textId="6D53A77C" w:rsidR="000C7744" w:rsidRPr="00882909" w:rsidRDefault="000C7744" w:rsidP="000C7744">
            <w:pPr>
              <w:tabs>
                <w:tab w:val="left" w:pos="4171"/>
              </w:tabs>
              <w:spacing w:line="240" w:lineRule="auto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</w:rPr>
              <w:t>案例</w:t>
            </w:r>
            <w:r w:rsidRPr="00882909">
              <w:rPr>
                <w:rFonts w:eastAsia="黑体" w:hint="eastAsia"/>
                <w:sz w:val="24"/>
              </w:rPr>
              <w:t>3</w:t>
            </w:r>
            <w:r w:rsidRPr="00882909">
              <w:rPr>
                <w:rFonts w:eastAsia="黑体"/>
                <w:sz w:val="24"/>
              </w:rPr>
              <w:t xml:space="preserve"> </w:t>
            </w:r>
            <w:r w:rsidRPr="00882909">
              <w:rPr>
                <w:rFonts w:eastAsia="黑体" w:hint="eastAsia"/>
                <w:sz w:val="24"/>
              </w:rPr>
              <w:t>塔河稠油注气工艺腐蚀及缓蚀剂防腐技术</w:t>
            </w:r>
          </w:p>
        </w:tc>
        <w:tc>
          <w:tcPr>
            <w:tcW w:w="0" w:type="auto"/>
            <w:vAlign w:val="center"/>
          </w:tcPr>
          <w:p w14:paraId="1C60C907" w14:textId="57167CA9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80CDC2C" w14:textId="6D6E7219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案例研讨</w:t>
            </w:r>
          </w:p>
        </w:tc>
        <w:tc>
          <w:tcPr>
            <w:tcW w:w="0" w:type="auto"/>
            <w:vAlign w:val="center"/>
          </w:tcPr>
          <w:p w14:paraId="30675A87" w14:textId="2302F9BA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808BF05" w14:textId="6F1C0D07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案例分析</w:t>
            </w:r>
          </w:p>
        </w:tc>
        <w:tc>
          <w:tcPr>
            <w:tcW w:w="0" w:type="auto"/>
            <w:vAlign w:val="center"/>
          </w:tcPr>
          <w:p w14:paraId="5294CB5A" w14:textId="51B8D039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  <w:szCs w:val="21"/>
              </w:rPr>
              <w:t>目标</w:t>
            </w:r>
            <w:r w:rsidRPr="00882909">
              <w:rPr>
                <w:rFonts w:eastAsia="黑体"/>
                <w:sz w:val="24"/>
                <w:szCs w:val="21"/>
              </w:rPr>
              <w:t>1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2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3</w:t>
            </w:r>
          </w:p>
        </w:tc>
      </w:tr>
      <w:tr w:rsidR="000C7744" w:rsidRPr="00856BA3" w14:paraId="173B15DD" w14:textId="77777777" w:rsidTr="00AB0A10">
        <w:trPr>
          <w:trHeight w:val="485"/>
        </w:trPr>
        <w:tc>
          <w:tcPr>
            <w:tcW w:w="0" w:type="auto"/>
            <w:vAlign w:val="center"/>
          </w:tcPr>
          <w:p w14:paraId="7FFAA06B" w14:textId="1E4772E0" w:rsidR="000C7744" w:rsidRPr="00882909" w:rsidRDefault="000C7744" w:rsidP="000C7744">
            <w:pPr>
              <w:tabs>
                <w:tab w:val="left" w:pos="4171"/>
              </w:tabs>
              <w:spacing w:line="240" w:lineRule="auto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</w:rPr>
              <w:t>案例</w:t>
            </w:r>
            <w:r w:rsidRPr="00882909">
              <w:rPr>
                <w:rFonts w:eastAsia="黑体"/>
                <w:sz w:val="24"/>
              </w:rPr>
              <w:t xml:space="preserve">4 </w:t>
            </w:r>
            <w:r w:rsidRPr="00882909">
              <w:rPr>
                <w:rFonts w:eastAsia="黑体"/>
                <w:sz w:val="24"/>
              </w:rPr>
              <w:t>舟山原油储备库</w:t>
            </w:r>
            <w:r w:rsidRPr="00882909">
              <w:rPr>
                <w:rFonts w:eastAsia="黑体" w:hint="eastAsia"/>
                <w:sz w:val="24"/>
              </w:rPr>
              <w:t>近海储罐及附属钢结构防腐蚀技术</w:t>
            </w:r>
          </w:p>
        </w:tc>
        <w:tc>
          <w:tcPr>
            <w:tcW w:w="0" w:type="auto"/>
            <w:vAlign w:val="center"/>
          </w:tcPr>
          <w:p w14:paraId="4CE91B70" w14:textId="14B95064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5CE6730" w14:textId="411C1C19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案例研讨</w:t>
            </w:r>
          </w:p>
        </w:tc>
        <w:tc>
          <w:tcPr>
            <w:tcW w:w="0" w:type="auto"/>
            <w:vAlign w:val="center"/>
          </w:tcPr>
          <w:p w14:paraId="7A596B8F" w14:textId="44330799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38045F5" w14:textId="222CBB1C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案例分析</w:t>
            </w:r>
          </w:p>
        </w:tc>
        <w:tc>
          <w:tcPr>
            <w:tcW w:w="0" w:type="auto"/>
            <w:vAlign w:val="center"/>
          </w:tcPr>
          <w:p w14:paraId="7B08AF54" w14:textId="7F61749A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  <w:szCs w:val="21"/>
              </w:rPr>
              <w:t>目标</w:t>
            </w:r>
            <w:r w:rsidRPr="00882909">
              <w:rPr>
                <w:rFonts w:eastAsia="黑体"/>
                <w:sz w:val="24"/>
                <w:szCs w:val="21"/>
              </w:rPr>
              <w:t>1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2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3</w:t>
            </w:r>
          </w:p>
        </w:tc>
      </w:tr>
      <w:tr w:rsidR="000C7744" w:rsidRPr="00856BA3" w14:paraId="4FCDD36C" w14:textId="77777777" w:rsidTr="00AB0A10">
        <w:trPr>
          <w:trHeight w:val="485"/>
        </w:trPr>
        <w:tc>
          <w:tcPr>
            <w:tcW w:w="0" w:type="auto"/>
            <w:vAlign w:val="center"/>
          </w:tcPr>
          <w:p w14:paraId="2E381CF2" w14:textId="65BB10C2" w:rsidR="000C7744" w:rsidRPr="00882909" w:rsidRDefault="000C7744" w:rsidP="000C7744">
            <w:pPr>
              <w:tabs>
                <w:tab w:val="left" w:pos="4171"/>
              </w:tabs>
              <w:spacing w:line="240" w:lineRule="auto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</w:rPr>
              <w:t>案例</w:t>
            </w:r>
            <w:r w:rsidRPr="00882909">
              <w:rPr>
                <w:rFonts w:eastAsia="黑体"/>
                <w:sz w:val="24"/>
              </w:rPr>
              <w:t xml:space="preserve">5 </w:t>
            </w:r>
            <w:r w:rsidRPr="00882909">
              <w:rPr>
                <w:rFonts w:eastAsia="黑体"/>
                <w:sz w:val="24"/>
              </w:rPr>
              <w:t>胜利油田原油储罐分相区腐蚀特点及防腐蚀对策</w:t>
            </w:r>
          </w:p>
        </w:tc>
        <w:tc>
          <w:tcPr>
            <w:tcW w:w="0" w:type="auto"/>
            <w:vAlign w:val="center"/>
          </w:tcPr>
          <w:p w14:paraId="39BB39F2" w14:textId="244DBC82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EAABE12" w14:textId="6E6EBE06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案例研讨</w:t>
            </w:r>
          </w:p>
        </w:tc>
        <w:tc>
          <w:tcPr>
            <w:tcW w:w="0" w:type="auto"/>
            <w:vAlign w:val="center"/>
          </w:tcPr>
          <w:p w14:paraId="574AAB7A" w14:textId="74B746CE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6A15995" w14:textId="2912D480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案例分析</w:t>
            </w:r>
          </w:p>
        </w:tc>
        <w:tc>
          <w:tcPr>
            <w:tcW w:w="0" w:type="auto"/>
            <w:vAlign w:val="center"/>
          </w:tcPr>
          <w:p w14:paraId="56F6A968" w14:textId="4A0D79BF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  <w:szCs w:val="21"/>
              </w:rPr>
              <w:t>目标</w:t>
            </w:r>
            <w:r w:rsidRPr="00882909">
              <w:rPr>
                <w:rFonts w:eastAsia="黑体"/>
                <w:sz w:val="24"/>
                <w:szCs w:val="21"/>
              </w:rPr>
              <w:t>1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2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3</w:t>
            </w:r>
          </w:p>
        </w:tc>
      </w:tr>
      <w:tr w:rsidR="000C7744" w:rsidRPr="00856BA3" w14:paraId="3AA4BFA3" w14:textId="77777777" w:rsidTr="00AB0A10">
        <w:trPr>
          <w:trHeight w:val="485"/>
        </w:trPr>
        <w:tc>
          <w:tcPr>
            <w:tcW w:w="0" w:type="auto"/>
            <w:vAlign w:val="center"/>
          </w:tcPr>
          <w:p w14:paraId="2D9627E3" w14:textId="578A1D36" w:rsidR="000C7744" w:rsidRPr="00882909" w:rsidRDefault="000C7744" w:rsidP="000C7744">
            <w:pPr>
              <w:tabs>
                <w:tab w:val="left" w:pos="4171"/>
              </w:tabs>
              <w:spacing w:line="240" w:lineRule="auto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</w:rPr>
              <w:t>案例</w:t>
            </w:r>
            <w:r w:rsidRPr="00882909">
              <w:rPr>
                <w:rFonts w:eastAsia="黑体"/>
                <w:sz w:val="24"/>
              </w:rPr>
              <w:t xml:space="preserve">6 </w:t>
            </w:r>
            <w:r w:rsidRPr="00882909">
              <w:rPr>
                <w:rFonts w:eastAsia="黑体"/>
                <w:sz w:val="24"/>
              </w:rPr>
              <w:t>燕山石化溴胶混合系统的腐蚀与防护</w:t>
            </w:r>
          </w:p>
        </w:tc>
        <w:tc>
          <w:tcPr>
            <w:tcW w:w="0" w:type="auto"/>
            <w:vAlign w:val="center"/>
          </w:tcPr>
          <w:p w14:paraId="7484F119" w14:textId="55459932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B2250C8" w14:textId="297CEF4E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案例研讨</w:t>
            </w:r>
          </w:p>
        </w:tc>
        <w:tc>
          <w:tcPr>
            <w:tcW w:w="0" w:type="auto"/>
            <w:vAlign w:val="center"/>
          </w:tcPr>
          <w:p w14:paraId="5E81D681" w14:textId="36243EF4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60F0880" w14:textId="526EF63C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 w:hint="eastAsia"/>
                <w:sz w:val="24"/>
              </w:rPr>
              <w:t>案例分析</w:t>
            </w:r>
          </w:p>
        </w:tc>
        <w:tc>
          <w:tcPr>
            <w:tcW w:w="0" w:type="auto"/>
            <w:vAlign w:val="center"/>
          </w:tcPr>
          <w:p w14:paraId="79C5F714" w14:textId="346B72DA" w:rsidR="000C7744" w:rsidRPr="00882909" w:rsidRDefault="000C7744" w:rsidP="000C7744">
            <w:pPr>
              <w:jc w:val="center"/>
              <w:rPr>
                <w:rFonts w:eastAsia="黑体"/>
                <w:sz w:val="24"/>
              </w:rPr>
            </w:pPr>
            <w:r w:rsidRPr="00882909">
              <w:rPr>
                <w:rFonts w:eastAsia="黑体"/>
                <w:sz w:val="24"/>
                <w:szCs w:val="21"/>
              </w:rPr>
              <w:t>目标</w:t>
            </w:r>
            <w:r w:rsidRPr="00882909">
              <w:rPr>
                <w:rFonts w:eastAsia="黑体"/>
                <w:sz w:val="24"/>
                <w:szCs w:val="21"/>
              </w:rPr>
              <w:t>1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2</w:t>
            </w:r>
            <w:r w:rsidRPr="00882909">
              <w:rPr>
                <w:rFonts w:eastAsia="黑体" w:hint="eastAsia"/>
                <w:sz w:val="24"/>
                <w:szCs w:val="21"/>
              </w:rPr>
              <w:t>、</w:t>
            </w:r>
            <w:r w:rsidRPr="00882909">
              <w:rPr>
                <w:rFonts w:eastAsia="黑体" w:hint="eastAsia"/>
                <w:sz w:val="24"/>
                <w:szCs w:val="21"/>
              </w:rPr>
              <w:t>3</w:t>
            </w:r>
          </w:p>
        </w:tc>
      </w:tr>
    </w:tbl>
    <w:p w14:paraId="0F6A9562" w14:textId="77777777" w:rsidR="0063419D" w:rsidRPr="00856BA3" w:rsidRDefault="00090489" w:rsidP="00B942FA">
      <w:pPr>
        <w:spacing w:line="300" w:lineRule="auto"/>
        <w:rPr>
          <w:rFonts w:eastAsia="黑体"/>
          <w:sz w:val="28"/>
          <w:szCs w:val="28"/>
        </w:rPr>
      </w:pPr>
      <w:r w:rsidRPr="00856BA3">
        <w:rPr>
          <w:rFonts w:eastAsia="黑体" w:hint="eastAsia"/>
          <w:sz w:val="28"/>
          <w:szCs w:val="28"/>
        </w:rPr>
        <w:t>四</w:t>
      </w:r>
      <w:r w:rsidR="0063419D" w:rsidRPr="00856BA3">
        <w:rPr>
          <w:rFonts w:eastAsia="黑体" w:hint="eastAsia"/>
          <w:sz w:val="28"/>
          <w:szCs w:val="28"/>
        </w:rPr>
        <w:t>、</w:t>
      </w:r>
      <w:r w:rsidR="003D66E7" w:rsidRPr="00856BA3">
        <w:rPr>
          <w:rFonts w:eastAsia="黑体" w:hint="eastAsia"/>
          <w:sz w:val="28"/>
          <w:szCs w:val="28"/>
        </w:rPr>
        <w:t>考核</w:t>
      </w:r>
      <w:r w:rsidR="00865618" w:rsidRPr="00856BA3">
        <w:rPr>
          <w:rFonts w:eastAsia="黑体" w:hint="eastAsia"/>
          <w:sz w:val="28"/>
          <w:szCs w:val="28"/>
        </w:rPr>
        <w:t>内容、</w:t>
      </w:r>
      <w:r w:rsidR="003D66E7" w:rsidRPr="00856BA3">
        <w:rPr>
          <w:rFonts w:eastAsia="黑体" w:hint="eastAsia"/>
          <w:sz w:val="28"/>
          <w:szCs w:val="28"/>
        </w:rPr>
        <w:t>方式</w:t>
      </w:r>
      <w:r w:rsidR="00865618" w:rsidRPr="00856BA3">
        <w:rPr>
          <w:rFonts w:eastAsia="黑体" w:hint="eastAsia"/>
          <w:sz w:val="28"/>
          <w:szCs w:val="28"/>
        </w:rPr>
        <w:t>及评</w:t>
      </w:r>
      <w:r w:rsidR="00856BA3" w:rsidRPr="00856BA3">
        <w:rPr>
          <w:rFonts w:eastAsia="黑体" w:hint="eastAsia"/>
          <w:sz w:val="28"/>
          <w:szCs w:val="28"/>
        </w:rPr>
        <w:t>分</w:t>
      </w:r>
      <w:r w:rsidR="00865618" w:rsidRPr="00856BA3">
        <w:rPr>
          <w:rFonts w:eastAsia="黑体" w:hint="eastAsia"/>
          <w:sz w:val="28"/>
          <w:szCs w:val="28"/>
        </w:rPr>
        <w:t>标准</w:t>
      </w:r>
    </w:p>
    <w:p w14:paraId="06F188F4" w14:textId="77777777" w:rsidR="00805168" w:rsidRPr="00856BA3" w:rsidRDefault="00805168" w:rsidP="00B942FA">
      <w:pPr>
        <w:spacing w:line="300" w:lineRule="auto"/>
        <w:rPr>
          <w:rFonts w:eastAsia="黑体"/>
          <w:sz w:val="24"/>
          <w:szCs w:val="24"/>
        </w:rPr>
      </w:pPr>
      <w:r w:rsidRPr="00856BA3">
        <w:rPr>
          <w:rFonts w:eastAsia="黑体" w:hint="eastAsia"/>
          <w:sz w:val="24"/>
          <w:szCs w:val="24"/>
        </w:rPr>
        <w:t>（一）</w:t>
      </w:r>
      <w:r w:rsidR="009C5397" w:rsidRPr="00856BA3">
        <w:rPr>
          <w:rFonts w:eastAsia="黑体" w:hint="eastAsia"/>
          <w:sz w:val="24"/>
          <w:szCs w:val="24"/>
        </w:rPr>
        <w:t>考核环节</w:t>
      </w:r>
    </w:p>
    <w:tbl>
      <w:tblPr>
        <w:tblStyle w:val="a5"/>
        <w:tblW w:w="8931" w:type="dxa"/>
        <w:tblInd w:w="-431" w:type="dxa"/>
        <w:tblLook w:val="04A0" w:firstRow="1" w:lastRow="0" w:firstColumn="1" w:lastColumn="0" w:noHBand="0" w:noVBand="1"/>
      </w:tblPr>
      <w:tblGrid>
        <w:gridCol w:w="1560"/>
        <w:gridCol w:w="4678"/>
        <w:gridCol w:w="1134"/>
        <w:gridCol w:w="1559"/>
      </w:tblGrid>
      <w:tr w:rsidR="00856BA3" w:rsidRPr="00856BA3" w14:paraId="69FA98A4" w14:textId="77777777" w:rsidTr="00E651A8">
        <w:tc>
          <w:tcPr>
            <w:tcW w:w="6238" w:type="dxa"/>
            <w:gridSpan w:val="2"/>
            <w:vAlign w:val="center"/>
          </w:tcPr>
          <w:p w14:paraId="7B1F9C87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考核环节</w:t>
            </w:r>
          </w:p>
        </w:tc>
        <w:tc>
          <w:tcPr>
            <w:tcW w:w="1134" w:type="dxa"/>
            <w:vAlign w:val="center"/>
          </w:tcPr>
          <w:p w14:paraId="06C4E779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总成绩</w:t>
            </w:r>
          </w:p>
          <w:p w14:paraId="4AF0CD52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占比</w:t>
            </w:r>
          </w:p>
        </w:tc>
        <w:tc>
          <w:tcPr>
            <w:tcW w:w="1559" w:type="dxa"/>
            <w:vAlign w:val="center"/>
          </w:tcPr>
          <w:p w14:paraId="13019DC1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支撑</w:t>
            </w:r>
          </w:p>
          <w:p w14:paraId="400DBC38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课程目标</w:t>
            </w:r>
          </w:p>
        </w:tc>
      </w:tr>
      <w:tr w:rsidR="00856BA3" w:rsidRPr="00856BA3" w14:paraId="57D3B0B5" w14:textId="77777777" w:rsidTr="0085241C">
        <w:tc>
          <w:tcPr>
            <w:tcW w:w="1560" w:type="dxa"/>
            <w:vAlign w:val="center"/>
          </w:tcPr>
          <w:p w14:paraId="129392F8" w14:textId="77777777" w:rsidR="00A6174B" w:rsidRPr="00856BA3" w:rsidRDefault="00A6174B" w:rsidP="008524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课堂表现</w:t>
            </w:r>
          </w:p>
        </w:tc>
        <w:tc>
          <w:tcPr>
            <w:tcW w:w="4678" w:type="dxa"/>
            <w:vAlign w:val="center"/>
          </w:tcPr>
          <w:p w14:paraId="4279DD61" w14:textId="77777777" w:rsidR="00354536" w:rsidRPr="00856BA3" w:rsidRDefault="00A6174B" w:rsidP="009C5397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354536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本课程要求每个学生有2次课堂报告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（专题报告/案例分析报告）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，每次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占比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50%。</w:t>
            </w:r>
          </w:p>
          <w:p w14:paraId="582EAF4C" w14:textId="77777777" w:rsidR="00A6174B" w:rsidRPr="00856BA3" w:rsidRDefault="00A6174B" w:rsidP="009C5397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354536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成绩采用百分制，主要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根据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PPT准备、讲述表现、综合应用知识分析问题解决问题的能力、创新性等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评分。</w:t>
            </w:r>
          </w:p>
        </w:tc>
        <w:tc>
          <w:tcPr>
            <w:tcW w:w="1134" w:type="dxa"/>
            <w:vAlign w:val="center"/>
          </w:tcPr>
          <w:p w14:paraId="1207E761" w14:textId="29DBDDA4" w:rsidR="00A6174B" w:rsidRPr="00856BA3" w:rsidRDefault="004D3115" w:rsidP="00E651A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50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14:paraId="544435E0" w14:textId="2E58D511" w:rsidR="00A6174B" w:rsidRPr="00856BA3" w:rsidRDefault="00E651A8" w:rsidP="00E651A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</w:t>
            </w:r>
            <w:r w:rsidR="004D3115">
              <w:rPr>
                <w:rFonts w:asciiTheme="minorEastAsia" w:eastAsiaTheme="minorEastAsia" w:hAnsiTheme="minorEastAsia" w:hint="eastAsia"/>
                <w:sz w:val="24"/>
                <w:szCs w:val="24"/>
              </w:rPr>
              <w:t>1、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4D3115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4D3115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</w:tr>
      <w:tr w:rsidR="00856BA3" w:rsidRPr="00856BA3" w14:paraId="3F2C9F1E" w14:textId="77777777" w:rsidTr="0085241C">
        <w:tc>
          <w:tcPr>
            <w:tcW w:w="1560" w:type="dxa"/>
            <w:vAlign w:val="center"/>
          </w:tcPr>
          <w:p w14:paraId="50647129" w14:textId="77777777" w:rsidR="00A6174B" w:rsidRPr="00856BA3" w:rsidRDefault="00A6174B" w:rsidP="008524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期末考试</w:t>
            </w:r>
          </w:p>
        </w:tc>
        <w:tc>
          <w:tcPr>
            <w:tcW w:w="4678" w:type="dxa"/>
            <w:vAlign w:val="center"/>
          </w:tcPr>
          <w:p w14:paraId="38560331" w14:textId="77777777" w:rsidR="00A6174B" w:rsidRPr="00856BA3" w:rsidRDefault="00354536" w:rsidP="009C5397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1．</w:t>
            </w:r>
            <w:r w:rsidR="00A6174B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闭卷考试，成绩采用百分制，卷面成绩总分100分。</w:t>
            </w:r>
          </w:p>
          <w:p w14:paraId="56C54BB6" w14:textId="71DE32E1" w:rsidR="00A6174B" w:rsidRPr="00856BA3" w:rsidRDefault="00A6174B" w:rsidP="004D3115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354536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主要考核学生综合运用所学知识分析问题、解决问题的能力，题型主要有</w:t>
            </w:r>
            <w:r w:rsidR="004D3115">
              <w:rPr>
                <w:rFonts w:asciiTheme="minorEastAsia" w:eastAsiaTheme="minorEastAsia" w:hAnsiTheme="minorEastAsia" w:hint="eastAsia"/>
                <w:sz w:val="24"/>
                <w:szCs w:val="24"/>
              </w:rPr>
              <w:t>填空题、名词解释题、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简答题、</w:t>
            </w:r>
            <w:r w:rsidR="004D3115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题等。</w:t>
            </w:r>
          </w:p>
        </w:tc>
        <w:tc>
          <w:tcPr>
            <w:tcW w:w="1134" w:type="dxa"/>
            <w:vAlign w:val="center"/>
          </w:tcPr>
          <w:p w14:paraId="69F667F2" w14:textId="160F36AE" w:rsidR="00A6174B" w:rsidRPr="00856BA3" w:rsidRDefault="004D3115" w:rsidP="00E651A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14:paraId="2CFE9F28" w14:textId="1D345EFB" w:rsidR="00A6174B" w:rsidRPr="00856BA3" w:rsidRDefault="004D3115" w:rsidP="00E651A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1、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</w:tr>
    </w:tbl>
    <w:p w14:paraId="2DE116B8" w14:textId="77777777" w:rsidR="009C5397" w:rsidRPr="00856BA3" w:rsidRDefault="009C5397" w:rsidP="009C5397">
      <w:pPr>
        <w:spacing w:line="300" w:lineRule="auto"/>
        <w:rPr>
          <w:rFonts w:eastAsia="黑体"/>
          <w:sz w:val="24"/>
          <w:szCs w:val="24"/>
        </w:rPr>
      </w:pPr>
      <w:r w:rsidRPr="00856BA3">
        <w:rPr>
          <w:rFonts w:eastAsia="黑体" w:hint="eastAsia"/>
          <w:sz w:val="24"/>
          <w:szCs w:val="24"/>
        </w:rPr>
        <w:t>（二）</w:t>
      </w:r>
      <w:r w:rsidR="000643E0" w:rsidRPr="00856BA3">
        <w:rPr>
          <w:rFonts w:eastAsia="黑体" w:hint="eastAsia"/>
          <w:sz w:val="24"/>
          <w:szCs w:val="24"/>
        </w:rPr>
        <w:t>评分标准</w:t>
      </w:r>
    </w:p>
    <w:tbl>
      <w:tblPr>
        <w:tblStyle w:val="a5"/>
        <w:tblW w:w="8931" w:type="dxa"/>
        <w:tblInd w:w="-431" w:type="dxa"/>
        <w:tblLook w:val="04A0" w:firstRow="1" w:lastRow="0" w:firstColumn="1" w:lastColumn="0" w:noHBand="0" w:noVBand="1"/>
      </w:tblPr>
      <w:tblGrid>
        <w:gridCol w:w="2090"/>
        <w:gridCol w:w="1738"/>
        <w:gridCol w:w="1701"/>
        <w:gridCol w:w="1701"/>
        <w:gridCol w:w="1701"/>
      </w:tblGrid>
      <w:tr w:rsidR="00856BA3" w:rsidRPr="00856BA3" w14:paraId="5C1B036D" w14:textId="77777777" w:rsidTr="00FE366A">
        <w:trPr>
          <w:trHeight w:val="476"/>
        </w:trPr>
        <w:tc>
          <w:tcPr>
            <w:tcW w:w="2090" w:type="dxa"/>
            <w:vAlign w:val="center"/>
          </w:tcPr>
          <w:p w14:paraId="2F315C00" w14:textId="77777777"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考核</w:t>
            </w:r>
            <w:r w:rsidRPr="00856BA3">
              <w:rPr>
                <w:rFonts w:eastAsia="黑体" w:hint="eastAsia"/>
                <w:sz w:val="24"/>
              </w:rPr>
              <w:t>环节</w:t>
            </w:r>
          </w:p>
        </w:tc>
        <w:tc>
          <w:tcPr>
            <w:tcW w:w="1738" w:type="dxa"/>
            <w:vAlign w:val="center"/>
          </w:tcPr>
          <w:p w14:paraId="13A32699" w14:textId="77777777"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&lt;60</w:t>
            </w:r>
          </w:p>
        </w:tc>
        <w:tc>
          <w:tcPr>
            <w:tcW w:w="1701" w:type="dxa"/>
            <w:vAlign w:val="center"/>
          </w:tcPr>
          <w:p w14:paraId="750C70B4" w14:textId="77777777"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60</w:t>
            </w:r>
            <w:r w:rsidRPr="00856BA3">
              <w:rPr>
                <w:rFonts w:ascii="黑体" w:eastAsia="黑体" w:hAnsi="黑体"/>
                <w:sz w:val="24"/>
              </w:rPr>
              <w:t>-</w:t>
            </w:r>
            <w:r w:rsidRPr="00856BA3">
              <w:rPr>
                <w:rFonts w:ascii="黑体" w:eastAsia="黑体" w:hAnsi="黑体" w:hint="eastAsia"/>
                <w:sz w:val="24"/>
              </w:rPr>
              <w:t>75</w:t>
            </w:r>
          </w:p>
        </w:tc>
        <w:tc>
          <w:tcPr>
            <w:tcW w:w="1701" w:type="dxa"/>
            <w:vAlign w:val="center"/>
          </w:tcPr>
          <w:p w14:paraId="794CA146" w14:textId="77777777"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75</w:t>
            </w:r>
            <w:r w:rsidRPr="00856BA3">
              <w:rPr>
                <w:rFonts w:ascii="黑体" w:eastAsia="黑体" w:hAnsi="黑体"/>
                <w:sz w:val="24"/>
              </w:rPr>
              <w:t>-</w:t>
            </w:r>
            <w:r w:rsidRPr="00856BA3">
              <w:rPr>
                <w:rFonts w:ascii="黑体" w:eastAsia="黑体" w:hAnsi="黑体" w:hint="eastAsia"/>
                <w:sz w:val="24"/>
              </w:rPr>
              <w:t>90</w:t>
            </w:r>
          </w:p>
        </w:tc>
        <w:tc>
          <w:tcPr>
            <w:tcW w:w="1701" w:type="dxa"/>
            <w:vAlign w:val="center"/>
          </w:tcPr>
          <w:p w14:paraId="0BD3EC40" w14:textId="77777777"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90</w:t>
            </w:r>
            <w:r w:rsidRPr="00856BA3">
              <w:rPr>
                <w:rFonts w:ascii="黑体" w:eastAsia="黑体" w:hAnsi="黑体"/>
                <w:sz w:val="24"/>
              </w:rPr>
              <w:t>-</w:t>
            </w:r>
            <w:r w:rsidRPr="00856BA3">
              <w:rPr>
                <w:rFonts w:ascii="黑体" w:eastAsia="黑体" w:hAnsi="黑体" w:hint="eastAsia"/>
                <w:sz w:val="24"/>
              </w:rPr>
              <w:t>100</w:t>
            </w:r>
          </w:p>
        </w:tc>
      </w:tr>
      <w:tr w:rsidR="00856BA3" w:rsidRPr="00856BA3" w14:paraId="73450696" w14:textId="77777777" w:rsidTr="00FE366A">
        <w:trPr>
          <w:trHeight w:val="337"/>
        </w:trPr>
        <w:tc>
          <w:tcPr>
            <w:tcW w:w="2090" w:type="dxa"/>
            <w:vAlign w:val="center"/>
          </w:tcPr>
          <w:p w14:paraId="6DCFD1EF" w14:textId="77777777" w:rsidR="000643E0" w:rsidRPr="00856BA3" w:rsidRDefault="000643E0" w:rsidP="000643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课堂表现</w:t>
            </w:r>
          </w:p>
        </w:tc>
        <w:tc>
          <w:tcPr>
            <w:tcW w:w="1738" w:type="dxa"/>
          </w:tcPr>
          <w:p w14:paraId="58B5C07F" w14:textId="422A5CD3" w:rsidR="000643E0" w:rsidRPr="00882909" w:rsidRDefault="00FA3EEF" w:rsidP="00FA3EEF">
            <w:pPr>
              <w:spacing w:line="300" w:lineRule="auto"/>
              <w:rPr>
                <w:rFonts w:eastAsia="黑体"/>
                <w:sz w:val="24"/>
                <w:szCs w:val="24"/>
              </w:rPr>
            </w:pPr>
            <w:r w:rsidRPr="00882909">
              <w:rPr>
                <w:rFonts w:ascii="宋体" w:hAnsi="宋体" w:cs="宋体"/>
                <w:sz w:val="24"/>
                <w:szCs w:val="24"/>
              </w:rPr>
              <w:t>精神状态较差，回答问题有误</w:t>
            </w:r>
          </w:p>
        </w:tc>
        <w:tc>
          <w:tcPr>
            <w:tcW w:w="1701" w:type="dxa"/>
          </w:tcPr>
          <w:p w14:paraId="4FA6BFF2" w14:textId="46DEDE2E" w:rsidR="000643E0" w:rsidRPr="00882909" w:rsidRDefault="00FA3EEF" w:rsidP="00FA3EEF">
            <w:pPr>
              <w:pStyle w:val="Normal3"/>
              <w:spacing w:line="240" w:lineRule="auto"/>
              <w:jc w:val="left"/>
              <w:rPr>
                <w:rFonts w:ascii="宋体" w:hAnsi="宋体" w:cs="宋体"/>
                <w:szCs w:val="24"/>
              </w:rPr>
            </w:pPr>
            <w:r w:rsidRPr="00882909">
              <w:rPr>
                <w:rFonts w:ascii="宋体" w:hAnsi="宋体" w:cs="宋体"/>
                <w:szCs w:val="24"/>
              </w:rPr>
              <w:t>精神状态一般，问题回答一般</w:t>
            </w:r>
          </w:p>
        </w:tc>
        <w:tc>
          <w:tcPr>
            <w:tcW w:w="1701" w:type="dxa"/>
          </w:tcPr>
          <w:p w14:paraId="4B1E91C3" w14:textId="2F28151F" w:rsidR="000643E0" w:rsidRPr="00882909" w:rsidRDefault="00FA3EEF" w:rsidP="00FA3EEF">
            <w:pPr>
              <w:pStyle w:val="Normal3"/>
              <w:spacing w:line="240" w:lineRule="auto"/>
              <w:jc w:val="left"/>
              <w:rPr>
                <w:rFonts w:ascii="宋体" w:hAnsi="宋体" w:cs="宋体"/>
                <w:szCs w:val="24"/>
              </w:rPr>
            </w:pPr>
            <w:r w:rsidRPr="00882909">
              <w:rPr>
                <w:rFonts w:ascii="宋体" w:hAnsi="宋体" w:cs="宋体"/>
                <w:szCs w:val="24"/>
              </w:rPr>
              <w:t>精神状态良好，问题回答较好</w:t>
            </w:r>
          </w:p>
        </w:tc>
        <w:tc>
          <w:tcPr>
            <w:tcW w:w="1701" w:type="dxa"/>
          </w:tcPr>
          <w:p w14:paraId="6ECAC06D" w14:textId="511FE40D" w:rsidR="000643E0" w:rsidRPr="00882909" w:rsidRDefault="00FA3EEF" w:rsidP="00FA3EEF">
            <w:pPr>
              <w:pStyle w:val="Normal3"/>
              <w:spacing w:line="240" w:lineRule="auto"/>
              <w:jc w:val="left"/>
              <w:rPr>
                <w:rFonts w:ascii="宋体" w:hAnsi="宋体" w:cs="宋体"/>
                <w:szCs w:val="24"/>
              </w:rPr>
            </w:pPr>
            <w:r w:rsidRPr="00882909">
              <w:rPr>
                <w:rFonts w:ascii="宋体" w:hAnsi="宋体" w:cs="宋体"/>
                <w:szCs w:val="24"/>
              </w:rPr>
              <w:t>精神状态饱满，回答问题准确</w:t>
            </w:r>
          </w:p>
        </w:tc>
      </w:tr>
      <w:tr w:rsidR="00FA3EEF" w:rsidRPr="00856BA3" w14:paraId="1E31AA20" w14:textId="77777777" w:rsidTr="00B31099">
        <w:trPr>
          <w:trHeight w:val="287"/>
        </w:trPr>
        <w:tc>
          <w:tcPr>
            <w:tcW w:w="2090" w:type="dxa"/>
            <w:vAlign w:val="center"/>
          </w:tcPr>
          <w:p w14:paraId="1ECD5DBE" w14:textId="77777777" w:rsidR="00FA3EEF" w:rsidRPr="00856BA3" w:rsidRDefault="00FA3EEF" w:rsidP="000643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期末考试</w:t>
            </w:r>
          </w:p>
        </w:tc>
        <w:tc>
          <w:tcPr>
            <w:tcW w:w="6841" w:type="dxa"/>
            <w:gridSpan w:val="4"/>
          </w:tcPr>
          <w:p w14:paraId="4E6BF20D" w14:textId="7DF76721" w:rsidR="00FA3EEF" w:rsidRPr="00882909" w:rsidRDefault="00FA3EEF" w:rsidP="00FA3EEF">
            <w:pPr>
              <w:pStyle w:val="Normal3"/>
              <w:spacing w:line="240" w:lineRule="auto"/>
              <w:jc w:val="left"/>
              <w:rPr>
                <w:rFonts w:eastAsia="黑体"/>
                <w:szCs w:val="24"/>
              </w:rPr>
            </w:pPr>
            <w:r w:rsidRPr="00882909">
              <w:rPr>
                <w:rFonts w:ascii="宋体" w:hAnsi="宋体" w:cs="宋体" w:hint="eastAsia"/>
                <w:szCs w:val="24"/>
              </w:rPr>
              <w:t>见试卷评分标准</w:t>
            </w:r>
          </w:p>
        </w:tc>
      </w:tr>
    </w:tbl>
    <w:p w14:paraId="6A227E82" w14:textId="77777777" w:rsidR="00ED4FF0" w:rsidRPr="00B942FA" w:rsidRDefault="00090489" w:rsidP="00B942FA">
      <w:pPr>
        <w:spacing w:line="300" w:lineRule="auto"/>
        <w:rPr>
          <w:rFonts w:eastAsia="黑体"/>
          <w:sz w:val="28"/>
          <w:szCs w:val="28"/>
        </w:rPr>
      </w:pPr>
      <w:bookmarkStart w:id="0" w:name="_引言"/>
      <w:bookmarkEnd w:id="0"/>
      <w:r w:rsidRPr="00B942FA">
        <w:rPr>
          <w:rFonts w:eastAsia="黑体" w:hint="eastAsia"/>
          <w:sz w:val="28"/>
          <w:szCs w:val="28"/>
        </w:rPr>
        <w:t>五</w:t>
      </w:r>
      <w:r w:rsidR="00ED4FF0" w:rsidRPr="00B942FA">
        <w:rPr>
          <w:rFonts w:eastAsia="黑体" w:hint="eastAsia"/>
          <w:sz w:val="28"/>
          <w:szCs w:val="28"/>
        </w:rPr>
        <w:t>、</w:t>
      </w:r>
      <w:r w:rsidR="003D66E7" w:rsidRPr="00B942FA">
        <w:rPr>
          <w:rFonts w:eastAsia="黑体" w:hint="eastAsia"/>
          <w:sz w:val="28"/>
          <w:szCs w:val="28"/>
        </w:rPr>
        <w:t>教材与参考</w:t>
      </w:r>
      <w:r w:rsidR="00960CA0">
        <w:rPr>
          <w:rFonts w:eastAsia="黑体" w:hint="eastAsia"/>
          <w:sz w:val="28"/>
          <w:szCs w:val="28"/>
        </w:rPr>
        <w:t>资料</w:t>
      </w:r>
    </w:p>
    <w:p w14:paraId="485C1E5D" w14:textId="77777777" w:rsidR="00090489" w:rsidRDefault="00650913" w:rsidP="00B942FA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090489">
        <w:rPr>
          <w:rFonts w:asciiTheme="minorEastAsia" w:eastAsiaTheme="minorEastAsia" w:hAnsiTheme="minorEastAsia" w:hint="eastAsia"/>
          <w:sz w:val="24"/>
          <w:szCs w:val="24"/>
        </w:rPr>
        <w:t>正文为</w:t>
      </w:r>
      <w:r>
        <w:rPr>
          <w:rFonts w:asciiTheme="minorEastAsia" w:eastAsiaTheme="minorEastAsia" w:hAnsiTheme="minorEastAsia" w:hint="eastAsia"/>
          <w:sz w:val="24"/>
          <w:szCs w:val="24"/>
        </w:rPr>
        <w:t>宋体小四号</w:t>
      </w:r>
      <w:r w:rsidR="00090489">
        <w:rPr>
          <w:rFonts w:asciiTheme="minorEastAsia" w:eastAsiaTheme="minorEastAsia" w:hAnsiTheme="minorEastAsia" w:hint="eastAsia"/>
          <w:sz w:val="24"/>
          <w:szCs w:val="24"/>
        </w:rPr>
        <w:t>字。</w:t>
      </w:r>
      <w:r w:rsidRPr="00650913">
        <w:rPr>
          <w:rFonts w:asciiTheme="minorEastAsia" w:eastAsiaTheme="minorEastAsia" w:hAnsiTheme="minorEastAsia" w:hint="eastAsia"/>
          <w:sz w:val="24"/>
          <w:szCs w:val="24"/>
        </w:rPr>
        <w:t>正式出版教材要求注明教材名称、作者姓名、出版社、是否自编教材；自编教材要求注明是否成册、编写者姓名、编写者职称、字数等</w:t>
      </w:r>
      <w:r w:rsidR="0009048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1105A729" w14:textId="77777777" w:rsidR="004E51F2" w:rsidRDefault="004E51F2" w:rsidP="00B942FA">
      <w:pPr>
        <w:spacing w:line="300" w:lineRule="auto"/>
        <w:rPr>
          <w:rFonts w:eastAsia="黑体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4E51F2">
        <w:rPr>
          <w:rFonts w:eastAsia="黑体" w:hint="eastAsia"/>
          <w:sz w:val="24"/>
          <w:szCs w:val="24"/>
        </w:rPr>
        <w:t>（一）</w:t>
      </w:r>
      <w:r>
        <w:rPr>
          <w:rFonts w:eastAsia="黑体" w:hint="eastAsia"/>
          <w:sz w:val="24"/>
          <w:szCs w:val="24"/>
        </w:rPr>
        <w:t>教材</w:t>
      </w:r>
    </w:p>
    <w:p w14:paraId="613FD3DA" w14:textId="6BB1D596" w:rsidR="004E51F2" w:rsidRPr="004E51F2" w:rsidRDefault="004D3B42" w:rsidP="004D3B42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bookmarkStart w:id="1" w:name="_GoBack"/>
      <w:bookmarkEnd w:id="1"/>
      <w:r>
        <w:rPr>
          <w:rFonts w:asciiTheme="minorEastAsia" w:eastAsiaTheme="minorEastAsia" w:hAnsiTheme="minorEastAsia" w:hint="eastAsia"/>
          <w:sz w:val="24"/>
          <w:szCs w:val="24"/>
        </w:rPr>
        <w:t>无</w:t>
      </w:r>
    </w:p>
    <w:p w14:paraId="68AF42CF" w14:textId="77777777" w:rsidR="00650913" w:rsidRPr="00B942FA" w:rsidRDefault="004E51F2" w:rsidP="00B942FA">
      <w:pPr>
        <w:spacing w:line="30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4"/>
          <w:szCs w:val="24"/>
        </w:rPr>
        <w:t xml:space="preserve">  </w:t>
      </w:r>
      <w:r>
        <w:rPr>
          <w:rFonts w:eastAsia="黑体" w:hint="eastAsia"/>
          <w:sz w:val="24"/>
          <w:szCs w:val="24"/>
        </w:rPr>
        <w:t>（二）</w:t>
      </w:r>
      <w:r w:rsidR="00650913" w:rsidRPr="004E51F2">
        <w:rPr>
          <w:rFonts w:eastAsia="黑体" w:hint="eastAsia"/>
          <w:sz w:val="24"/>
          <w:szCs w:val="24"/>
        </w:rPr>
        <w:t>主要参考</w:t>
      </w:r>
      <w:r>
        <w:rPr>
          <w:rFonts w:eastAsia="黑体" w:hint="eastAsia"/>
          <w:sz w:val="24"/>
          <w:szCs w:val="24"/>
        </w:rPr>
        <w:t>资料</w:t>
      </w:r>
      <w:r w:rsidR="00090489" w:rsidRPr="004E51F2">
        <w:rPr>
          <w:rFonts w:eastAsia="黑体" w:hint="eastAsia"/>
          <w:sz w:val="24"/>
          <w:szCs w:val="24"/>
        </w:rPr>
        <w:t>：</w:t>
      </w:r>
      <w:r w:rsidR="00090489" w:rsidRPr="00B942FA">
        <w:rPr>
          <w:rFonts w:eastAsia="黑体" w:hint="eastAsia"/>
          <w:sz w:val="28"/>
          <w:szCs w:val="28"/>
        </w:rPr>
        <w:t xml:space="preserve"> </w:t>
      </w:r>
    </w:p>
    <w:p w14:paraId="2C34DA70" w14:textId="77777777" w:rsidR="00BB412A" w:rsidRPr="00604116" w:rsidRDefault="00BB412A" w:rsidP="00BB412A">
      <w:pPr>
        <w:spacing w:line="312" w:lineRule="auto"/>
        <w:rPr>
          <w:rFonts w:ascii="宋体" w:hAnsi="宋体"/>
          <w:sz w:val="24"/>
        </w:rPr>
      </w:pPr>
      <w:r w:rsidRPr="00604116">
        <w:rPr>
          <w:rFonts w:ascii="宋体" w:hAnsi="宋体" w:hint="eastAsia"/>
          <w:sz w:val="24"/>
        </w:rPr>
        <w:t xml:space="preserve">    1.</w:t>
      </w:r>
      <w:r>
        <w:rPr>
          <w:rFonts w:ascii="宋体" w:hAnsi="宋体" w:hint="eastAsia"/>
          <w:sz w:val="24"/>
        </w:rPr>
        <w:t>张清玉</w:t>
      </w:r>
      <w:r w:rsidRPr="00604116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油气田工程实用防腐蚀技术</w:t>
      </w:r>
      <w:r w:rsidRPr="00604116"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>中国石化</w:t>
      </w:r>
      <w:r w:rsidRPr="00604116">
        <w:rPr>
          <w:rFonts w:ascii="宋体" w:hAnsi="宋体" w:hint="eastAsia"/>
          <w:sz w:val="24"/>
        </w:rPr>
        <w:t>出版社，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009</w:t>
      </w:r>
    </w:p>
    <w:p w14:paraId="02ACC58C" w14:textId="77777777" w:rsidR="00BB412A" w:rsidRPr="00604116" w:rsidRDefault="00BB412A" w:rsidP="00BB412A">
      <w:pPr>
        <w:spacing w:line="312" w:lineRule="auto"/>
        <w:rPr>
          <w:rFonts w:ascii="宋体" w:hAnsi="宋体"/>
          <w:sz w:val="24"/>
        </w:rPr>
      </w:pPr>
      <w:r w:rsidRPr="00604116">
        <w:rPr>
          <w:rFonts w:ascii="宋体" w:hAnsi="宋体" w:hint="eastAsia"/>
          <w:sz w:val="24"/>
        </w:rPr>
        <w:t xml:space="preserve">    2.</w:t>
      </w:r>
      <w:r>
        <w:rPr>
          <w:rFonts w:ascii="宋体" w:hAnsi="宋体" w:hint="eastAsia"/>
          <w:sz w:val="24"/>
        </w:rPr>
        <w:t>石仁委，龙媛媛</w:t>
      </w:r>
      <w:r w:rsidRPr="00604116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油气管道防腐蚀工程</w:t>
      </w:r>
      <w:r w:rsidRPr="00604116">
        <w:rPr>
          <w:rFonts w:ascii="宋体" w:hAnsi="宋体" w:hint="eastAsia"/>
          <w:sz w:val="24"/>
        </w:rPr>
        <w:t>.</w:t>
      </w:r>
      <w:r w:rsidRPr="007A01B6">
        <w:rPr>
          <w:rFonts w:ascii="宋体" w:hAnsi="宋体" w:hint="eastAsia"/>
          <w:sz w:val="24"/>
        </w:rPr>
        <w:t>中国石化出版社</w:t>
      </w:r>
      <w:r w:rsidRPr="00604116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014</w:t>
      </w:r>
    </w:p>
    <w:p w14:paraId="39232A95" w14:textId="77777777" w:rsidR="00BB412A" w:rsidRPr="007A01B6" w:rsidRDefault="00BB412A" w:rsidP="00BB412A">
      <w:pPr>
        <w:spacing w:line="312" w:lineRule="auto"/>
        <w:rPr>
          <w:rFonts w:ascii="宋体" w:hAnsi="宋体"/>
          <w:sz w:val="24"/>
        </w:rPr>
      </w:pPr>
      <w:r w:rsidRPr="00604116">
        <w:rPr>
          <w:rFonts w:ascii="宋体" w:hAnsi="宋体" w:hint="eastAsia"/>
          <w:sz w:val="24"/>
        </w:rPr>
        <w:t xml:space="preserve">    3.</w:t>
      </w:r>
      <w:r>
        <w:rPr>
          <w:rFonts w:ascii="宋体" w:hAnsi="宋体" w:hint="eastAsia"/>
          <w:sz w:val="24"/>
        </w:rPr>
        <w:t>王菁辉</w:t>
      </w:r>
      <w:r w:rsidRPr="00604116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钢质石油储罐防腐蚀工程.</w:t>
      </w:r>
      <w:r w:rsidRPr="007A01B6">
        <w:rPr>
          <w:rFonts w:ascii="宋体" w:hAnsi="宋体"/>
          <w:sz w:val="24"/>
        </w:rPr>
        <w:t xml:space="preserve"> </w:t>
      </w:r>
      <w:r w:rsidRPr="007A01B6">
        <w:rPr>
          <w:rFonts w:ascii="宋体" w:hAnsi="宋体" w:hint="eastAsia"/>
          <w:sz w:val="24"/>
        </w:rPr>
        <w:t>中国石化出版社</w:t>
      </w:r>
      <w:r w:rsidRPr="00604116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011</w:t>
      </w:r>
    </w:p>
    <w:p w14:paraId="1C6BC8E6" w14:textId="77777777" w:rsidR="004E51F2" w:rsidRDefault="004E51F2" w:rsidP="004E51F2">
      <w:pPr>
        <w:spacing w:line="300" w:lineRule="auto"/>
        <w:rPr>
          <w:rFonts w:eastAsia="黑体"/>
          <w:sz w:val="28"/>
          <w:szCs w:val="28"/>
        </w:rPr>
      </w:pPr>
      <w:r w:rsidRPr="004E51F2">
        <w:rPr>
          <w:rFonts w:eastAsia="黑体" w:hint="eastAsia"/>
          <w:sz w:val="28"/>
          <w:szCs w:val="28"/>
        </w:rPr>
        <w:t>六、</w:t>
      </w:r>
      <w:r>
        <w:rPr>
          <w:rFonts w:eastAsia="黑体" w:hint="eastAsia"/>
          <w:sz w:val="28"/>
          <w:szCs w:val="28"/>
        </w:rPr>
        <w:t>其它说明</w:t>
      </w:r>
    </w:p>
    <w:p w14:paraId="6E06D414" w14:textId="20D655FF" w:rsidR="004E51F2" w:rsidRDefault="004E51F2" w:rsidP="00B942FA">
      <w:pPr>
        <w:pStyle w:val="p0"/>
        <w:spacing w:before="0" w:beforeAutospacing="0" w:after="0" w:afterAutospacing="0" w:line="300" w:lineRule="auto"/>
        <w:jc w:val="both"/>
        <w:rPr>
          <w:rFonts w:ascii="黑体" w:eastAsia="黑体" w:hAnsi="黑体"/>
          <w:bdr w:val="none" w:sz="0" w:space="0" w:color="auto" w:frame="1"/>
        </w:rPr>
      </w:pPr>
      <w:r>
        <w:rPr>
          <w:rFonts w:ascii="黑体" w:eastAsia="黑体" w:hAnsi="黑体" w:hint="eastAsia"/>
          <w:bdr w:val="none" w:sz="0" w:space="0" w:color="auto" w:frame="1"/>
        </w:rPr>
        <w:t>大纲执笔人</w:t>
      </w:r>
      <w:r w:rsidR="00093D1A">
        <w:rPr>
          <w:rFonts w:ascii="黑体" w:eastAsia="黑体" w:hAnsi="黑体" w:hint="eastAsia"/>
          <w:bdr w:val="none" w:sz="0" w:space="0" w:color="auto" w:frame="1"/>
        </w:rPr>
        <w:t>：</w:t>
      </w:r>
      <w:r w:rsidR="00BB412A">
        <w:rPr>
          <w:rFonts w:ascii="黑体" w:eastAsia="黑体" w:hAnsi="黑体" w:hint="eastAsia"/>
          <w:bdr w:val="none" w:sz="0" w:space="0" w:color="auto" w:frame="1"/>
        </w:rPr>
        <w:t>李春玲</w:t>
      </w:r>
      <w:r w:rsidR="00093D1A">
        <w:rPr>
          <w:rFonts w:ascii="黑体" w:eastAsia="黑体" w:hAnsi="黑体" w:hint="eastAsia"/>
          <w:bdr w:val="none" w:sz="0" w:space="0" w:color="auto" w:frame="1"/>
        </w:rPr>
        <w:t xml:space="preserve">  </w:t>
      </w:r>
      <w:r>
        <w:rPr>
          <w:rFonts w:ascii="黑体" w:eastAsia="黑体" w:hAnsi="黑体" w:hint="eastAsia"/>
          <w:bdr w:val="none" w:sz="0" w:space="0" w:color="auto" w:frame="1"/>
        </w:rPr>
        <w:t xml:space="preserve">  </w:t>
      </w:r>
      <w:r w:rsidR="00093D1A">
        <w:rPr>
          <w:rFonts w:ascii="黑体" w:eastAsia="黑体" w:hAnsi="黑体" w:hint="eastAsia"/>
          <w:bdr w:val="none" w:sz="0" w:space="0" w:color="auto" w:frame="1"/>
        </w:rPr>
        <w:t xml:space="preserve">  </w:t>
      </w:r>
      <w:r w:rsidR="00090489">
        <w:rPr>
          <w:rFonts w:ascii="黑体" w:eastAsia="黑体" w:hAnsi="黑体" w:hint="eastAsia"/>
          <w:bdr w:val="none" w:sz="0" w:space="0" w:color="auto" w:frame="1"/>
        </w:rPr>
        <w:t>审核</w:t>
      </w:r>
      <w:r>
        <w:rPr>
          <w:rFonts w:ascii="黑体" w:eastAsia="黑体" w:hAnsi="黑体" w:hint="eastAsia"/>
          <w:bdr w:val="none" w:sz="0" w:space="0" w:color="auto" w:frame="1"/>
        </w:rPr>
        <w:t>人（学位点负责人）：</w:t>
      </w:r>
    </w:p>
    <w:p w14:paraId="1702E9C5" w14:textId="77777777" w:rsidR="00090489" w:rsidRDefault="00E26ED4" w:rsidP="00B942FA">
      <w:pPr>
        <w:pStyle w:val="p0"/>
        <w:spacing w:before="0" w:beforeAutospacing="0" w:after="0" w:afterAutospacing="0" w:line="300" w:lineRule="auto"/>
        <w:jc w:val="both"/>
        <w:rPr>
          <w:rFonts w:ascii="inherit" w:hAnsi="inherit" w:hint="eastAsia"/>
          <w:sz w:val="23"/>
          <w:szCs w:val="23"/>
        </w:rPr>
      </w:pPr>
      <w:r>
        <w:rPr>
          <w:rFonts w:ascii="Calibri" w:eastAsia="黑体" w:hAnsi="Calibri" w:cs="Calibri"/>
          <w:bdr w:val="none" w:sz="0" w:space="0" w:color="auto" w:frame="1"/>
        </w:rPr>
        <w:t xml:space="preserve">                     </w:t>
      </w:r>
    </w:p>
    <w:p w14:paraId="65CEF09F" w14:textId="77777777" w:rsidR="00830930" w:rsidRPr="00FE366A" w:rsidRDefault="00090489" w:rsidP="00FE366A">
      <w:pPr>
        <w:pStyle w:val="p0"/>
        <w:spacing w:before="0" w:beforeAutospacing="0" w:after="0" w:afterAutospacing="0" w:line="300" w:lineRule="auto"/>
        <w:ind w:firstLineChars="250" w:firstLine="600"/>
        <w:jc w:val="both"/>
        <w:rPr>
          <w:rFonts w:ascii="inherit" w:hAnsi="inherit" w:hint="eastAsia"/>
          <w:sz w:val="23"/>
          <w:szCs w:val="23"/>
        </w:rPr>
      </w:pPr>
      <w:r>
        <w:rPr>
          <w:rFonts w:ascii="Calibri" w:eastAsia="黑体" w:hAnsi="Calibri" w:cs="Calibri" w:hint="eastAsia"/>
          <w:bdr w:val="none" w:sz="0" w:space="0" w:color="auto" w:frame="1"/>
        </w:rPr>
        <w:t xml:space="preserve">  </w:t>
      </w:r>
      <w:r w:rsidR="00E26ED4">
        <w:rPr>
          <w:rFonts w:ascii="Calibri" w:eastAsia="黑体" w:hAnsi="Calibri" w:cs="Calibri"/>
          <w:bdr w:val="none" w:sz="0" w:space="0" w:color="auto" w:frame="1"/>
        </w:rPr>
        <w:t xml:space="preserve">                       </w:t>
      </w:r>
      <w:r w:rsidR="00093D1A">
        <w:rPr>
          <w:rFonts w:ascii="Calibri" w:eastAsia="黑体" w:hAnsi="Calibri" w:cs="Calibri"/>
          <w:bdr w:val="none" w:sz="0" w:space="0" w:color="auto" w:frame="1"/>
        </w:rPr>
        <w:t>分管院长</w:t>
      </w:r>
      <w:r>
        <w:rPr>
          <w:rFonts w:ascii="黑体" w:eastAsia="黑体" w:hAnsi="黑体" w:hint="eastAsia"/>
          <w:bdr w:val="none" w:sz="0" w:space="0" w:color="auto" w:frame="1"/>
        </w:rPr>
        <w:t>签字：</w:t>
      </w:r>
    </w:p>
    <w:sectPr w:rsidR="00830930" w:rsidRPr="00FE3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B2101" w14:textId="77777777" w:rsidR="0020234A" w:rsidRDefault="0020234A" w:rsidP="0063419D">
      <w:pPr>
        <w:spacing w:line="240" w:lineRule="auto"/>
      </w:pPr>
      <w:r>
        <w:separator/>
      </w:r>
    </w:p>
  </w:endnote>
  <w:endnote w:type="continuationSeparator" w:id="0">
    <w:p w14:paraId="520C8275" w14:textId="77777777" w:rsidR="0020234A" w:rsidRDefault="0020234A" w:rsidP="006341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CC993" w14:textId="77777777" w:rsidR="0020234A" w:rsidRDefault="0020234A" w:rsidP="0063419D">
      <w:pPr>
        <w:spacing w:line="240" w:lineRule="auto"/>
      </w:pPr>
      <w:r>
        <w:separator/>
      </w:r>
    </w:p>
  </w:footnote>
  <w:footnote w:type="continuationSeparator" w:id="0">
    <w:p w14:paraId="14305946" w14:textId="77777777" w:rsidR="0020234A" w:rsidRDefault="0020234A" w:rsidP="006341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54A9"/>
    <w:multiLevelType w:val="hybridMultilevel"/>
    <w:tmpl w:val="7724218C"/>
    <w:lvl w:ilvl="0" w:tplc="F244AFCA">
      <w:start w:val="1"/>
      <w:numFmt w:val="decimal"/>
      <w:lvlText w:val="%1．"/>
      <w:lvlJc w:val="left"/>
      <w:pPr>
        <w:ind w:left="64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" w15:restartNumberingAfterBreak="0">
    <w:nsid w:val="577D2ECE"/>
    <w:multiLevelType w:val="hybridMultilevel"/>
    <w:tmpl w:val="322C49AA"/>
    <w:lvl w:ilvl="0" w:tplc="460A6AF8">
      <w:start w:val="1"/>
      <w:numFmt w:val="decimal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54"/>
    <w:rsid w:val="000041B9"/>
    <w:rsid w:val="0001107E"/>
    <w:rsid w:val="000643E0"/>
    <w:rsid w:val="00090489"/>
    <w:rsid w:val="00093D1A"/>
    <w:rsid w:val="00094CC5"/>
    <w:rsid w:val="000B143C"/>
    <w:rsid w:val="000C7744"/>
    <w:rsid w:val="001915DF"/>
    <w:rsid w:val="0020234A"/>
    <w:rsid w:val="00227D53"/>
    <w:rsid w:val="00240802"/>
    <w:rsid w:val="00241F4E"/>
    <w:rsid w:val="002B7C17"/>
    <w:rsid w:val="002E7D7D"/>
    <w:rsid w:val="002F75BF"/>
    <w:rsid w:val="003229DA"/>
    <w:rsid w:val="00323AF7"/>
    <w:rsid w:val="00354536"/>
    <w:rsid w:val="0039639C"/>
    <w:rsid w:val="003C6961"/>
    <w:rsid w:val="003D66E7"/>
    <w:rsid w:val="0040341E"/>
    <w:rsid w:val="00423ABF"/>
    <w:rsid w:val="004B3200"/>
    <w:rsid w:val="004B4AA1"/>
    <w:rsid w:val="004D3115"/>
    <w:rsid w:val="004D3B42"/>
    <w:rsid w:val="004E51F2"/>
    <w:rsid w:val="00543371"/>
    <w:rsid w:val="00554B56"/>
    <w:rsid w:val="00576454"/>
    <w:rsid w:val="005B64AD"/>
    <w:rsid w:val="00606F64"/>
    <w:rsid w:val="00607B06"/>
    <w:rsid w:val="0063419D"/>
    <w:rsid w:val="00650913"/>
    <w:rsid w:val="007D4786"/>
    <w:rsid w:val="007E0789"/>
    <w:rsid w:val="00805168"/>
    <w:rsid w:val="00830930"/>
    <w:rsid w:val="00837079"/>
    <w:rsid w:val="0085241C"/>
    <w:rsid w:val="00856BA3"/>
    <w:rsid w:val="00865618"/>
    <w:rsid w:val="00882909"/>
    <w:rsid w:val="008972CB"/>
    <w:rsid w:val="00902F34"/>
    <w:rsid w:val="00960CA0"/>
    <w:rsid w:val="009906F4"/>
    <w:rsid w:val="009C5397"/>
    <w:rsid w:val="009F0AE9"/>
    <w:rsid w:val="00A15452"/>
    <w:rsid w:val="00A23081"/>
    <w:rsid w:val="00A6174B"/>
    <w:rsid w:val="00AB0A10"/>
    <w:rsid w:val="00AF0CEE"/>
    <w:rsid w:val="00B942FA"/>
    <w:rsid w:val="00BB0494"/>
    <w:rsid w:val="00BB412A"/>
    <w:rsid w:val="00BF38E8"/>
    <w:rsid w:val="00C23DA2"/>
    <w:rsid w:val="00C63F15"/>
    <w:rsid w:val="00CE5469"/>
    <w:rsid w:val="00D749B3"/>
    <w:rsid w:val="00E034C9"/>
    <w:rsid w:val="00E253F4"/>
    <w:rsid w:val="00E26ED4"/>
    <w:rsid w:val="00E34506"/>
    <w:rsid w:val="00E52144"/>
    <w:rsid w:val="00E651A8"/>
    <w:rsid w:val="00E735AD"/>
    <w:rsid w:val="00E73C4E"/>
    <w:rsid w:val="00ED4FF0"/>
    <w:rsid w:val="00F36487"/>
    <w:rsid w:val="00F930D8"/>
    <w:rsid w:val="00FA3EEF"/>
    <w:rsid w:val="00FA699B"/>
    <w:rsid w:val="00FE366A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268E2"/>
  <w15:chartTrackingRefBased/>
  <w15:docId w15:val="{75F59134-B0EA-4801-8E0E-2249F3BE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8E8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76454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character" w:customStyle="1" w:styleId="a4">
    <w:name w:val="纯文本 字符"/>
    <w:basedOn w:val="a0"/>
    <w:link w:val="a3"/>
    <w:rsid w:val="00576454"/>
    <w:rPr>
      <w:rFonts w:ascii="宋体" w:eastAsia="宋体" w:hAnsi="Courier New" w:cs="Courier New"/>
      <w:szCs w:val="21"/>
    </w:rPr>
  </w:style>
  <w:style w:type="table" w:styleId="a5">
    <w:name w:val="Table Grid"/>
    <w:basedOn w:val="a1"/>
    <w:uiPriority w:val="39"/>
    <w:rsid w:val="00554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34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3419D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3419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3419D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p0">
    <w:name w:val="p0"/>
    <w:basedOn w:val="a"/>
    <w:rsid w:val="0009048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93D1A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3D1A"/>
    <w:rPr>
      <w:rFonts w:ascii="Times New Roman" w:eastAsia="宋体" w:hAnsi="Times New Roman" w:cs="Times New Roman"/>
      <w:kern w:val="0"/>
      <w:sz w:val="18"/>
      <w:szCs w:val="18"/>
    </w:rPr>
  </w:style>
  <w:style w:type="paragraph" w:styleId="ac">
    <w:name w:val="List Paragraph"/>
    <w:basedOn w:val="a"/>
    <w:uiPriority w:val="34"/>
    <w:qFormat/>
    <w:rsid w:val="004E51F2"/>
    <w:pPr>
      <w:ind w:firstLineChars="200" w:firstLine="420"/>
    </w:pPr>
  </w:style>
  <w:style w:type="character" w:customStyle="1" w:styleId="Char">
    <w:name w:val="纯文本 Char"/>
    <w:rsid w:val="00227D53"/>
    <w:rPr>
      <w:rFonts w:ascii="宋体" w:hAnsi="Courier New" w:cs="Courier New"/>
      <w:kern w:val="2"/>
      <w:sz w:val="21"/>
      <w:szCs w:val="21"/>
    </w:rPr>
  </w:style>
  <w:style w:type="paragraph" w:styleId="ad">
    <w:name w:val="Normal (Web)"/>
    <w:basedOn w:val="a"/>
    <w:uiPriority w:val="99"/>
    <w:semiHidden/>
    <w:unhideWhenUsed/>
    <w:rsid w:val="003229D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Normal3">
    <w:name w:val="Normal_3"/>
    <w:qFormat/>
    <w:rsid w:val="00FA3EEF"/>
    <w:pPr>
      <w:widowControl w:val="0"/>
      <w:spacing w:line="336" w:lineRule="auto"/>
      <w:jc w:val="both"/>
    </w:pPr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92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9C0E9"/>
                            <w:left w:val="single" w:sz="6" w:space="0" w:color="89C0E9"/>
                            <w:bottom w:val="single" w:sz="6" w:space="0" w:color="89C0E9"/>
                            <w:right w:val="single" w:sz="6" w:space="0" w:color="89C0E9"/>
                          </w:divBdr>
                          <w:divsChild>
                            <w:div w:id="1443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zadmin</dc:creator>
  <cp:keywords/>
  <dc:description/>
  <cp:lastModifiedBy>1</cp:lastModifiedBy>
  <cp:revision>3</cp:revision>
  <cp:lastPrinted>2018-06-27T07:57:00Z</cp:lastPrinted>
  <dcterms:created xsi:type="dcterms:W3CDTF">2022-07-11T03:02:00Z</dcterms:created>
  <dcterms:modified xsi:type="dcterms:W3CDTF">2022-07-12T07:02:00Z</dcterms:modified>
</cp:coreProperties>
</file>